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4EAE2" w14:textId="77777777" w:rsidR="00C4146A" w:rsidRPr="00AF4161" w:rsidRDefault="00C91DE9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 w:rsidRPr="00C91DE9">
        <w:rPr>
          <w:rFonts w:ascii="Arial" w:hAnsi="Arial" w:cs="Arial"/>
        </w:rPr>
        <w:t>SMLOUVA O PROVEDENÍ VEŘEJNÉ ZAKÁZKY</w:t>
      </w:r>
    </w:p>
    <w:p w14:paraId="2893ACC1" w14:textId="71737AA4" w:rsidR="00624BAC" w:rsidRPr="006A19DD" w:rsidRDefault="006A19DD" w:rsidP="006A19DD">
      <w:pPr>
        <w:spacing w:before="120" w:after="120" w:line="288" w:lineRule="auto"/>
        <w:jc w:val="center"/>
        <w:rPr>
          <w:rFonts w:ascii="Arial" w:hAnsi="Arial" w:cs="Arial"/>
          <w:b/>
          <w:bCs/>
        </w:rPr>
      </w:pPr>
      <w:r w:rsidRPr="006A19DD">
        <w:rPr>
          <w:rFonts w:ascii="Arial" w:hAnsi="Arial" w:cs="Arial"/>
          <w:b/>
        </w:rPr>
        <w:t xml:space="preserve">II/346 Chotěboř – ul. </w:t>
      </w:r>
      <w:proofErr w:type="spellStart"/>
      <w:r w:rsidRPr="006A19DD">
        <w:rPr>
          <w:rFonts w:ascii="Arial" w:hAnsi="Arial" w:cs="Arial"/>
          <w:b/>
        </w:rPr>
        <w:t>Fominova</w:t>
      </w:r>
      <w:proofErr w:type="spellEnd"/>
      <w:r w:rsidRPr="006A19DD">
        <w:rPr>
          <w:rFonts w:ascii="Arial" w:hAnsi="Arial" w:cs="Arial"/>
          <w:b/>
        </w:rPr>
        <w:t>, PD</w:t>
      </w:r>
    </w:p>
    <w:p w14:paraId="44573AFC" w14:textId="77777777" w:rsidR="00C91DE9" w:rsidRPr="00C91DE9" w:rsidRDefault="00C91DE9" w:rsidP="00C91DE9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C91DE9">
        <w:rPr>
          <w:rFonts w:ascii="Arial" w:hAnsi="Arial" w:cs="Arial"/>
          <w:sz w:val="22"/>
          <w:szCs w:val="22"/>
        </w:rPr>
        <w:t>uzavřen</w:t>
      </w:r>
      <w:r w:rsidR="00D66815">
        <w:rPr>
          <w:rFonts w:ascii="Arial" w:hAnsi="Arial" w:cs="Arial"/>
          <w:sz w:val="22"/>
          <w:szCs w:val="22"/>
        </w:rPr>
        <w:t>á</w:t>
      </w:r>
      <w:r w:rsidRPr="00C91DE9">
        <w:rPr>
          <w:rFonts w:ascii="Arial" w:hAnsi="Arial" w:cs="Arial"/>
          <w:sz w:val="22"/>
          <w:szCs w:val="22"/>
        </w:rPr>
        <w:t xml:space="preserve"> podle ustanovení § 1746 odst. 2 zákona č. 89/2012 Sb., občanský zákoník</w:t>
      </w:r>
      <w:r w:rsidR="00911A21">
        <w:rPr>
          <w:rFonts w:ascii="Arial" w:hAnsi="Arial" w:cs="Arial"/>
          <w:sz w:val="22"/>
          <w:szCs w:val="22"/>
        </w:rPr>
        <w:t xml:space="preserve"> v</w:t>
      </w:r>
      <w:r w:rsidR="001C4839">
        <w:rPr>
          <w:rFonts w:ascii="Arial" w:hAnsi="Arial" w:cs="Arial"/>
          <w:sz w:val="22"/>
          <w:szCs w:val="22"/>
        </w:rPr>
        <w:t>e znění pozdějších předpisů</w:t>
      </w:r>
      <w:r w:rsidRPr="00C91DE9">
        <w:rPr>
          <w:rFonts w:ascii="Arial" w:hAnsi="Arial" w:cs="Arial"/>
          <w:sz w:val="22"/>
          <w:szCs w:val="22"/>
        </w:rPr>
        <w:t xml:space="preserve"> (dále jen „občanský zákoník“) s přiměřeným užitím ustanovení § 2586 a násl. občanského zákoníku</w:t>
      </w:r>
    </w:p>
    <w:p w14:paraId="617EAB57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5380019F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70CB0281" w14:textId="77777777" w:rsidR="00B47759" w:rsidRPr="00B47759" w:rsidRDefault="00B47759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372C1596" w14:textId="77777777" w:rsidR="005726E4" w:rsidRPr="005726E4" w:rsidRDefault="004B3CC3" w:rsidP="007E1F28">
      <w:pPr>
        <w:pStyle w:val="Odstavecseseznamem"/>
        <w:numPr>
          <w:ilvl w:val="1"/>
          <w:numId w:val="4"/>
        </w:numPr>
        <w:jc w:val="both"/>
        <w:rPr>
          <w:rFonts w:ascii="Arial" w:eastAsia="MS Mincho" w:hAnsi="Arial" w:cs="Arial"/>
          <w:sz w:val="22"/>
          <w:szCs w:val="22"/>
          <w:lang w:eastAsia="ar-SA"/>
        </w:rPr>
      </w:pPr>
      <w:r w:rsidRPr="007E1F28">
        <w:rPr>
          <w:rFonts w:ascii="Arial" w:hAnsi="Arial" w:cs="Arial"/>
          <w:b/>
          <w:sz w:val="22"/>
          <w:szCs w:val="22"/>
        </w:rPr>
        <w:t>Objednatel</w:t>
      </w:r>
      <w:r w:rsidR="00C4146A" w:rsidRPr="007E1F28">
        <w:rPr>
          <w:rFonts w:ascii="Arial" w:hAnsi="Arial" w:cs="Arial"/>
          <w:b/>
          <w:sz w:val="22"/>
          <w:szCs w:val="22"/>
        </w:rPr>
        <w:t>:</w:t>
      </w:r>
      <w:r w:rsidR="00C4146A" w:rsidRPr="007E1F28">
        <w:rPr>
          <w:b/>
        </w:rPr>
        <w:tab/>
      </w:r>
      <w:r w:rsidR="00AA3C81" w:rsidRPr="007E1F28">
        <w:rPr>
          <w:rFonts w:ascii="Arial" w:hAnsi="Arial" w:cs="Arial"/>
          <w:b/>
          <w:sz w:val="22"/>
          <w:szCs w:val="22"/>
        </w:rPr>
        <w:t xml:space="preserve">Kraj </w:t>
      </w:r>
      <w:r w:rsidR="00AA3C81" w:rsidRPr="007E1F28">
        <w:rPr>
          <w:rFonts w:ascii="Arial" w:eastAsia="MS Mincho" w:hAnsi="Arial" w:cs="Arial"/>
          <w:b/>
          <w:sz w:val="22"/>
          <w:szCs w:val="22"/>
        </w:rPr>
        <w:t>Vysočina</w:t>
      </w:r>
    </w:p>
    <w:p w14:paraId="3144E5BF" w14:textId="1A6BE07D" w:rsidR="005726E4" w:rsidRDefault="005726E4" w:rsidP="005726E4">
      <w:pPr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se sídlem: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  <w:szCs w:val="22"/>
        </w:rPr>
        <w:tab/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Žižkova </w:t>
      </w:r>
      <w:r w:rsidR="006A19DD">
        <w:rPr>
          <w:rFonts w:ascii="Arial" w:eastAsia="MS Mincho" w:hAnsi="Arial" w:cs="Arial"/>
          <w:sz w:val="22"/>
          <w:szCs w:val="22"/>
        </w:rPr>
        <w:t>1882/</w:t>
      </w:r>
      <w:r w:rsidR="00AA3C81" w:rsidRPr="005726E4">
        <w:rPr>
          <w:rFonts w:ascii="Arial" w:eastAsia="MS Mincho" w:hAnsi="Arial" w:cs="Arial"/>
          <w:sz w:val="22"/>
          <w:szCs w:val="22"/>
        </w:rPr>
        <w:t>57, 58</w:t>
      </w:r>
      <w:r w:rsidR="006A19DD">
        <w:rPr>
          <w:rFonts w:ascii="Arial" w:eastAsia="MS Mincho" w:hAnsi="Arial" w:cs="Arial"/>
          <w:sz w:val="22"/>
          <w:szCs w:val="22"/>
        </w:rPr>
        <w:t>6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6A19DD">
        <w:rPr>
          <w:rFonts w:ascii="Arial" w:eastAsia="MS Mincho" w:hAnsi="Arial" w:cs="Arial"/>
          <w:sz w:val="22"/>
          <w:szCs w:val="22"/>
        </w:rPr>
        <w:t>01</w:t>
      </w:r>
      <w:r w:rsidR="00AA3C81" w:rsidRPr="005726E4">
        <w:rPr>
          <w:rFonts w:ascii="Arial" w:eastAsia="MS Mincho" w:hAnsi="Arial" w:cs="Arial"/>
          <w:sz w:val="22"/>
          <w:szCs w:val="22"/>
        </w:rPr>
        <w:t xml:space="preserve"> Jihlava</w:t>
      </w:r>
    </w:p>
    <w:p w14:paraId="3B2EAA73" w14:textId="77777777" w:rsidR="005726E4" w:rsidRDefault="00AA3C81" w:rsidP="005726E4">
      <w:pPr>
        <w:jc w:val="both"/>
        <w:rPr>
          <w:rFonts w:ascii="Arial" w:eastAsia="MS Mincho" w:hAnsi="Arial" w:cs="Arial"/>
          <w:sz w:val="22"/>
          <w:szCs w:val="22"/>
        </w:rPr>
      </w:pPr>
      <w:r w:rsidRPr="005726E4">
        <w:rPr>
          <w:rFonts w:ascii="Arial" w:eastAsia="MS Mincho" w:hAnsi="Arial" w:cs="Arial"/>
          <w:sz w:val="22"/>
          <w:szCs w:val="22"/>
        </w:rPr>
        <w:t>zastoupený</w:t>
      </w:r>
      <w:r w:rsidR="005726E4">
        <w:rPr>
          <w:rFonts w:ascii="Arial" w:eastAsia="MS Mincho" w:hAnsi="Arial" w:cs="Arial"/>
          <w:sz w:val="22"/>
          <w:szCs w:val="22"/>
        </w:rPr>
        <w:t>:</w:t>
      </w:r>
      <w:r w:rsidRPr="005726E4">
        <w:rPr>
          <w:rFonts w:ascii="Arial" w:eastAsia="MS Mincho" w:hAnsi="Arial" w:cs="Arial"/>
          <w:sz w:val="22"/>
          <w:szCs w:val="22"/>
        </w:rPr>
        <w:t xml:space="preserve"> </w:t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5726E4">
        <w:rPr>
          <w:rFonts w:ascii="Arial" w:eastAsia="MS Mincho" w:hAnsi="Arial" w:cs="Arial"/>
          <w:sz w:val="22"/>
          <w:szCs w:val="22"/>
        </w:rPr>
        <w:tab/>
      </w:r>
      <w:r w:rsidR="00A96FDD" w:rsidRPr="00A96FDD">
        <w:rPr>
          <w:rFonts w:ascii="Arial" w:eastAsia="MS Mincho" w:hAnsi="Arial" w:cs="Arial"/>
          <w:sz w:val="22"/>
          <w:szCs w:val="22"/>
        </w:rPr>
        <w:t xml:space="preserve">Mgr. Vítězslavem </w:t>
      </w:r>
      <w:proofErr w:type="spellStart"/>
      <w:r w:rsidR="00A96FDD" w:rsidRPr="00A96FDD">
        <w:rPr>
          <w:rFonts w:ascii="Arial" w:eastAsia="MS Mincho" w:hAnsi="Arial" w:cs="Arial"/>
          <w:sz w:val="22"/>
          <w:szCs w:val="22"/>
        </w:rPr>
        <w:t>Schrekem</w:t>
      </w:r>
      <w:proofErr w:type="spellEnd"/>
      <w:r w:rsidR="00A96FDD" w:rsidRPr="00A96FDD">
        <w:rPr>
          <w:rFonts w:ascii="Arial" w:eastAsia="MS Mincho" w:hAnsi="Arial" w:cs="Arial"/>
          <w:sz w:val="22"/>
          <w:szCs w:val="22"/>
        </w:rPr>
        <w:t>, MBA, hejtmanem</w:t>
      </w:r>
    </w:p>
    <w:p w14:paraId="084DE45C" w14:textId="77777777" w:rsidR="00C84FA8" w:rsidRDefault="00C84FA8" w:rsidP="00C84FA8">
      <w:pPr>
        <w:ind w:left="2835" w:hanging="2835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k podpisu smlouvy pověřen:</w:t>
      </w:r>
      <w:r>
        <w:rPr>
          <w:rFonts w:ascii="Arial" w:eastAsia="MS Mincho" w:hAnsi="Arial" w:cs="Arial"/>
          <w:sz w:val="22"/>
          <w:szCs w:val="22"/>
        </w:rPr>
        <w:tab/>
      </w:r>
      <w:r>
        <w:rPr>
          <w:rFonts w:ascii="Arial" w:eastAsia="MS Mincho" w:hAnsi="Arial" w:cs="Arial"/>
          <w:sz w:val="22"/>
        </w:rPr>
        <w:t>Ing. Miroslav Houška, náměstek hejtmana</w:t>
      </w:r>
    </w:p>
    <w:p w14:paraId="2F3E4416" w14:textId="20A38B5D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eastAsia="MS Mincho" w:hAnsi="Arial" w:cs="Arial"/>
          <w:sz w:val="22"/>
          <w:szCs w:val="22"/>
        </w:rPr>
        <w:t>zástupce pro věci technické:</w:t>
      </w:r>
      <w:r w:rsidRPr="007865CF">
        <w:rPr>
          <w:rFonts w:ascii="Arial" w:eastAsia="MS Mincho" w:hAnsi="Arial" w:cs="Arial"/>
          <w:sz w:val="22"/>
          <w:szCs w:val="22"/>
        </w:rPr>
        <w:tab/>
      </w:r>
      <w:r w:rsidR="00E95278">
        <w:rPr>
          <w:rFonts w:ascii="Arial" w:eastAsia="MS Mincho" w:hAnsi="Arial" w:cs="Arial"/>
          <w:sz w:val="22"/>
          <w:szCs w:val="22"/>
        </w:rPr>
        <w:t xml:space="preserve">Ing. </w:t>
      </w:r>
      <w:r w:rsidR="006A19DD">
        <w:rPr>
          <w:rFonts w:ascii="Arial" w:eastAsia="MS Mincho" w:hAnsi="Arial" w:cs="Arial"/>
          <w:sz w:val="22"/>
          <w:szCs w:val="22"/>
        </w:rPr>
        <w:t xml:space="preserve">Irena Šedová, </w:t>
      </w:r>
      <w:r w:rsidR="000049D6">
        <w:rPr>
          <w:rFonts w:ascii="Arial" w:hAnsi="Arial" w:cs="Arial"/>
          <w:sz w:val="22"/>
          <w:szCs w:val="22"/>
        </w:rPr>
        <w:t>Ing. Hana Strnadová</w:t>
      </w:r>
    </w:p>
    <w:p w14:paraId="02C6CF58" w14:textId="77777777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AA3C81">
        <w:rPr>
          <w:rFonts w:ascii="Arial" w:hAnsi="Arial" w:cs="Arial"/>
          <w:sz w:val="22"/>
          <w:szCs w:val="22"/>
        </w:rPr>
        <w:t>ankovní spojení:</w:t>
      </w:r>
      <w:r w:rsidR="00AA3C81">
        <w:rPr>
          <w:rFonts w:ascii="Arial" w:hAnsi="Arial" w:cs="Arial"/>
          <w:sz w:val="22"/>
          <w:szCs w:val="22"/>
        </w:rPr>
        <w:tab/>
      </w:r>
      <w:proofErr w:type="spellStart"/>
      <w:r w:rsidR="00AA3C81">
        <w:rPr>
          <w:rFonts w:ascii="Arial" w:hAnsi="Arial" w:cs="Arial"/>
          <w:sz w:val="22"/>
          <w:szCs w:val="22"/>
        </w:rPr>
        <w:t>Sber</w:t>
      </w:r>
      <w:r w:rsidR="00AA3C81" w:rsidRPr="007865CF">
        <w:rPr>
          <w:rFonts w:ascii="Arial" w:hAnsi="Arial" w:cs="Arial"/>
          <w:sz w:val="22"/>
          <w:szCs w:val="22"/>
        </w:rPr>
        <w:t>bank</w:t>
      </w:r>
      <w:proofErr w:type="spellEnd"/>
      <w:r w:rsidR="00AA3C81" w:rsidRPr="007865CF">
        <w:rPr>
          <w:rFonts w:ascii="Arial" w:hAnsi="Arial" w:cs="Arial"/>
          <w:sz w:val="22"/>
          <w:szCs w:val="22"/>
        </w:rPr>
        <w:t xml:space="preserve"> CZ, a.s., pobočka Jihlava</w:t>
      </w:r>
    </w:p>
    <w:p w14:paraId="200D2429" w14:textId="15886422" w:rsidR="00AA3C81" w:rsidRPr="007865CF" w:rsidRDefault="005726E4" w:rsidP="00AA3C81">
      <w:pPr>
        <w:tabs>
          <w:tab w:val="left" w:pos="283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AA3C81">
        <w:rPr>
          <w:rFonts w:ascii="Arial" w:hAnsi="Arial" w:cs="Arial"/>
          <w:sz w:val="22"/>
          <w:szCs w:val="22"/>
        </w:rPr>
        <w:t>íslo účtu:</w:t>
      </w:r>
      <w:r w:rsidR="00AA3C81">
        <w:rPr>
          <w:rFonts w:ascii="Arial" w:hAnsi="Arial" w:cs="Arial"/>
          <w:sz w:val="22"/>
          <w:szCs w:val="22"/>
        </w:rPr>
        <w:tab/>
      </w:r>
      <w:r w:rsidR="00582254">
        <w:rPr>
          <w:rFonts w:ascii="Arial" w:hAnsi="Arial" w:cs="Arial"/>
          <w:sz w:val="22"/>
          <w:szCs w:val="22"/>
        </w:rPr>
        <w:t>4</w:t>
      </w:r>
      <w:r w:rsidR="006A19DD">
        <w:rPr>
          <w:rFonts w:ascii="Arial" w:hAnsi="Arial" w:cs="Arial"/>
          <w:sz w:val="22"/>
          <w:szCs w:val="22"/>
        </w:rPr>
        <w:t>050005000</w:t>
      </w:r>
      <w:r w:rsidR="00B36C6E" w:rsidRPr="00035644">
        <w:rPr>
          <w:rFonts w:ascii="Arial" w:hAnsi="Arial" w:cs="Arial"/>
          <w:sz w:val="22"/>
          <w:szCs w:val="22"/>
        </w:rPr>
        <w:t>/6800</w:t>
      </w:r>
    </w:p>
    <w:p w14:paraId="3330ED6C" w14:textId="77777777" w:rsidR="00AA3C81" w:rsidRPr="007865CF" w:rsidRDefault="00AA3C81" w:rsidP="00AA3C81">
      <w:pPr>
        <w:tabs>
          <w:tab w:val="left" w:pos="2835"/>
        </w:tabs>
        <w:jc w:val="both"/>
        <w:rPr>
          <w:rFonts w:ascii="Arial" w:eastAsia="MS Mincho" w:hAnsi="Arial" w:cs="Arial"/>
          <w:sz w:val="22"/>
          <w:szCs w:val="22"/>
        </w:rPr>
      </w:pPr>
      <w:r w:rsidRPr="007865CF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O:</w:t>
      </w:r>
      <w:r>
        <w:rPr>
          <w:rFonts w:ascii="Arial" w:hAnsi="Arial" w:cs="Arial"/>
          <w:sz w:val="22"/>
          <w:szCs w:val="22"/>
        </w:rPr>
        <w:tab/>
      </w:r>
      <w:r w:rsidRPr="007865CF">
        <w:rPr>
          <w:rFonts w:ascii="Arial" w:eastAsia="MS Mincho" w:hAnsi="Arial" w:cs="Arial"/>
          <w:sz w:val="22"/>
          <w:szCs w:val="22"/>
        </w:rPr>
        <w:t>70890749</w:t>
      </w:r>
    </w:p>
    <w:p w14:paraId="77111F5F" w14:textId="77777777" w:rsidR="00C4146A" w:rsidRPr="001C664A" w:rsidRDefault="00355CBD" w:rsidP="00AA3C81">
      <w:pPr>
        <w:pStyle w:val="Zkladntextodsazen21"/>
        <w:tabs>
          <w:tab w:val="left" w:pos="567"/>
        </w:tabs>
        <w:spacing w:line="264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66ED893A" w14:textId="77777777" w:rsidR="00C4146A" w:rsidRPr="001C664A" w:rsidRDefault="00C4146A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41B670E1" w14:textId="77777777" w:rsidR="009D470A" w:rsidRDefault="004B3CC3" w:rsidP="009D470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9D470A">
        <w:rPr>
          <w:rFonts w:ascii="Arial" w:hAnsi="Arial" w:cs="Arial"/>
          <w:b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F15366B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 xml:space="preserve">adresa: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3BD54FB5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smluvní: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015FAC5F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zástupce pro věci technické: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E647547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bankovní spojení: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EF40A8B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číslo účtu: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7345756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IČO: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9D470A"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4AB6A50C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D470A">
        <w:rPr>
          <w:rFonts w:ascii="Arial" w:hAnsi="Arial" w:cs="Arial"/>
          <w:sz w:val="22"/>
          <w:szCs w:val="22"/>
        </w:rPr>
        <w:t>DIČ:</w:t>
      </w:r>
      <w:r w:rsidRPr="009D470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14:paraId="5BE69E17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D470A">
        <w:rPr>
          <w:rFonts w:ascii="Arial" w:eastAsia="MS Mincho" w:hAnsi="Arial" w:cs="Arial"/>
          <w:sz w:val="22"/>
          <w:szCs w:val="22"/>
        </w:rPr>
        <w:t>zápis v obchodním rejstříku:</w:t>
      </w:r>
      <w:r w:rsidRPr="009D470A">
        <w:rPr>
          <w:rFonts w:ascii="Arial" w:eastAsia="MS Mincho" w:hAnsi="Arial" w:cs="Arial"/>
          <w:sz w:val="22"/>
          <w:szCs w:val="22"/>
        </w:rPr>
        <w:tab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285200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9D470A">
        <w:rPr>
          <w:rFonts w:ascii="Arial" w:hAnsi="Arial" w:cs="Arial"/>
          <w:b/>
          <w:sz w:val="22"/>
          <w:szCs w:val="22"/>
        </w:rPr>
        <w:t xml:space="preserve"> </w:t>
      </w:r>
    </w:p>
    <w:p w14:paraId="394BC54D" w14:textId="77777777" w:rsidR="009D470A" w:rsidRPr="009D470A" w:rsidRDefault="009D470A" w:rsidP="009D470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9D470A">
        <w:rPr>
          <w:rFonts w:ascii="Arial" w:hAnsi="Arial" w:cs="Arial"/>
          <w:b/>
          <w:i/>
          <w:sz w:val="22"/>
          <w:szCs w:val="22"/>
        </w:rPr>
        <w:t>(dále jen „Zhotovitel“)</w:t>
      </w:r>
    </w:p>
    <w:p w14:paraId="2ADCF8DC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7A43DA3F" w14:textId="77777777" w:rsidR="009D470A" w:rsidRDefault="009D470A" w:rsidP="009D470A">
      <w:pPr>
        <w:pStyle w:val="Zkladntextodsazen21"/>
        <w:tabs>
          <w:tab w:val="left" w:pos="567"/>
        </w:tabs>
        <w:spacing w:line="264" w:lineRule="auto"/>
        <w:ind w:left="3261" w:firstLine="0"/>
        <w:rPr>
          <w:rFonts w:ascii="Arial" w:hAnsi="Arial" w:cs="Arial"/>
          <w:b/>
          <w:sz w:val="22"/>
          <w:szCs w:val="22"/>
        </w:rPr>
      </w:pPr>
    </w:p>
    <w:p w14:paraId="1818AA49" w14:textId="77777777" w:rsidR="00C4146A" w:rsidRPr="0059463F" w:rsidRDefault="0059463F" w:rsidP="0059463F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59463F">
        <w:rPr>
          <w:rFonts w:ascii="Arial" w:hAnsi="Arial" w:cs="Arial"/>
          <w:sz w:val="22"/>
          <w:szCs w:val="22"/>
        </w:rPr>
        <w:t>V</w:t>
      </w:r>
      <w:r w:rsidR="00C4146A" w:rsidRPr="0059463F">
        <w:rPr>
          <w:rFonts w:ascii="Arial" w:hAnsi="Arial" w:cs="Arial"/>
          <w:sz w:val="22"/>
          <w:szCs w:val="22"/>
        </w:rPr>
        <w:t> případě změny údajů uvedených v</w:t>
      </w:r>
      <w:r w:rsidR="00D016F2" w:rsidRPr="0059463F">
        <w:rPr>
          <w:rFonts w:ascii="Arial" w:hAnsi="Arial" w:cs="Arial"/>
          <w:sz w:val="22"/>
          <w:szCs w:val="22"/>
        </w:rPr>
        <w:t> odst.</w:t>
      </w:r>
      <w:r w:rsidR="00C4146A" w:rsidRPr="0059463F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55CBD" w:rsidRPr="0059463F">
        <w:rPr>
          <w:rFonts w:ascii="Arial" w:hAnsi="Arial" w:cs="Arial"/>
          <w:sz w:val="22"/>
          <w:szCs w:val="22"/>
        </w:rPr>
        <w:t>1.</w:t>
      </w:r>
      <w:r w:rsidR="00CD4AAF" w:rsidRPr="0059463F">
        <w:rPr>
          <w:rFonts w:ascii="Arial" w:hAnsi="Arial" w:cs="Arial"/>
          <w:sz w:val="22"/>
          <w:szCs w:val="22"/>
        </w:rPr>
        <w:t>1</w:t>
      </w:r>
      <w:proofErr w:type="gramEnd"/>
      <w:r w:rsidR="00C4146A" w:rsidRPr="0059463F">
        <w:rPr>
          <w:rFonts w:ascii="Arial" w:hAnsi="Arial" w:cs="Arial"/>
          <w:sz w:val="22"/>
          <w:szCs w:val="22"/>
        </w:rPr>
        <w:t xml:space="preserve">. a 1.2. článku 1 této smlouvy je povinna smluvní </w:t>
      </w:r>
      <w:r w:rsidR="00C4146A" w:rsidRPr="0059463F">
        <w:rPr>
          <w:rFonts w:ascii="Arial" w:hAnsi="Arial" w:cs="Arial"/>
          <w:spacing w:val="-2"/>
          <w:sz w:val="22"/>
          <w:szCs w:val="22"/>
        </w:rPr>
        <w:t>strana, u které změna nastala, informovat o ní druhou smluvní stranu, a to průkazným způsobem</w:t>
      </w:r>
      <w:r w:rsidR="00C4146A" w:rsidRPr="0059463F">
        <w:rPr>
          <w:rFonts w:ascii="Arial" w:hAnsi="Arial" w:cs="Arial"/>
          <w:sz w:val="22"/>
          <w:szCs w:val="22"/>
        </w:rPr>
        <w:t xml:space="preserve"> a bez zbytečného odkladu. V případě, že z důvodu nedodržení nebo porušení této povinnosti dojde ke škodě, zavazuje se strana, která škodu způsobila, tuto škodu nahradit</w:t>
      </w:r>
      <w:r w:rsidR="00C4146A" w:rsidRPr="001C664A">
        <w:t>.</w:t>
      </w:r>
    </w:p>
    <w:p w14:paraId="05496EB1" w14:textId="77777777" w:rsidR="007E1F28" w:rsidRDefault="007E1F28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8"/>
          <w:szCs w:val="8"/>
        </w:rPr>
      </w:pPr>
    </w:p>
    <w:p w14:paraId="6D282A4E" w14:textId="77777777" w:rsidR="00C4146A" w:rsidRDefault="00C4146A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38EBE068" w14:textId="77777777" w:rsidR="00B47759" w:rsidRPr="00B47759" w:rsidRDefault="00B47759" w:rsidP="00071177">
      <w:pPr>
        <w:spacing w:before="240" w:line="264" w:lineRule="auto"/>
        <w:jc w:val="center"/>
        <w:outlineLvl w:val="0"/>
        <w:rPr>
          <w:rFonts w:ascii="Arial" w:hAnsi="Arial" w:cs="Arial"/>
          <w:b/>
          <w:sz w:val="2"/>
          <w:szCs w:val="2"/>
        </w:rPr>
      </w:pPr>
    </w:p>
    <w:p w14:paraId="4C0CC92D" w14:textId="54D90E4B" w:rsidR="0059463F" w:rsidRDefault="0059463F" w:rsidP="0059463F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59463F">
        <w:rPr>
          <w:rFonts w:ascii="Arial" w:hAnsi="Arial" w:cs="Arial"/>
          <w:bCs/>
          <w:sz w:val="22"/>
          <w:szCs w:val="22"/>
        </w:rPr>
        <w:t xml:space="preserve">Smlouva je uzavřena na základě výsledků zadávacího řízení veřejné zakázky (dále jen „Řízení veřejné zakázky“) s názvem </w:t>
      </w:r>
      <w:r w:rsidR="00574F9F" w:rsidRPr="00574F9F">
        <w:rPr>
          <w:rFonts w:ascii="Arial" w:hAnsi="Arial" w:cs="Arial"/>
          <w:b/>
          <w:sz w:val="22"/>
          <w:szCs w:val="22"/>
        </w:rPr>
        <w:t xml:space="preserve">II/346 Chotěboř – ul. </w:t>
      </w:r>
      <w:proofErr w:type="spellStart"/>
      <w:r w:rsidR="00574F9F" w:rsidRPr="00574F9F">
        <w:rPr>
          <w:rFonts w:ascii="Arial" w:hAnsi="Arial" w:cs="Arial"/>
          <w:b/>
          <w:sz w:val="22"/>
          <w:szCs w:val="22"/>
        </w:rPr>
        <w:t>Fominova</w:t>
      </w:r>
      <w:proofErr w:type="spellEnd"/>
      <w:r w:rsidR="00574F9F" w:rsidRPr="00574F9F">
        <w:rPr>
          <w:rFonts w:ascii="Arial" w:hAnsi="Arial" w:cs="Arial"/>
          <w:b/>
          <w:sz w:val="22"/>
          <w:szCs w:val="22"/>
        </w:rPr>
        <w:t>, PD</w:t>
      </w:r>
      <w:r w:rsidR="00574F9F">
        <w:rPr>
          <w:rFonts w:ascii="Arial" w:hAnsi="Arial" w:cs="Arial"/>
          <w:sz w:val="22"/>
          <w:szCs w:val="22"/>
        </w:rPr>
        <w:t xml:space="preserve">. </w:t>
      </w:r>
      <w:r w:rsidRPr="0059463F">
        <w:rPr>
          <w:rFonts w:ascii="Arial" w:hAnsi="Arial" w:cs="Arial"/>
          <w:bCs/>
          <w:sz w:val="22"/>
          <w:szCs w:val="22"/>
        </w:rPr>
        <w:t>Jednotlivá ujednání smlouvy tak budou vykládána v souladu se zadávacími podmínkami veřejné zakázky a nabídkou Zhotovitele podanou do Řízení veřejné zakázky</w:t>
      </w:r>
    </w:p>
    <w:p w14:paraId="218EA38F" w14:textId="77777777" w:rsidR="007C65F4" w:rsidRPr="007714E8" w:rsidRDefault="007C65F4" w:rsidP="00C7013C">
      <w:pPr>
        <w:numPr>
          <w:ilvl w:val="1"/>
          <w:numId w:val="5"/>
        </w:numPr>
        <w:suppressAutoHyphens/>
        <w:overflowPunct/>
        <w:autoSpaceDE/>
        <w:autoSpaceDN/>
        <w:adjustRightInd/>
        <w:spacing w:after="120" w:line="24" w:lineRule="atLeast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Pr="007714E8">
        <w:rPr>
          <w:rFonts w:ascii="Arial" w:hAnsi="Arial" w:cs="Arial"/>
          <w:bCs/>
          <w:sz w:val="22"/>
          <w:szCs w:val="22"/>
        </w:rPr>
        <w:t xml:space="preserve">ozsah předmětu </w:t>
      </w:r>
      <w:r w:rsidR="0018231D">
        <w:rPr>
          <w:rFonts w:ascii="Arial" w:hAnsi="Arial" w:cs="Arial"/>
          <w:bCs/>
          <w:sz w:val="22"/>
          <w:szCs w:val="22"/>
        </w:rPr>
        <w:t>smlouvy</w:t>
      </w:r>
      <w:r w:rsidR="000F4B04">
        <w:rPr>
          <w:rFonts w:ascii="Arial" w:hAnsi="Arial" w:cs="Arial"/>
          <w:bCs/>
          <w:sz w:val="22"/>
          <w:szCs w:val="22"/>
        </w:rPr>
        <w:t xml:space="preserve"> (dále </w:t>
      </w:r>
      <w:r w:rsidR="0059463F">
        <w:rPr>
          <w:rFonts w:ascii="Arial" w:hAnsi="Arial" w:cs="Arial"/>
          <w:bCs/>
          <w:sz w:val="22"/>
          <w:szCs w:val="22"/>
        </w:rPr>
        <w:t>též</w:t>
      </w:r>
      <w:r w:rsidR="000F4B04">
        <w:rPr>
          <w:rFonts w:ascii="Arial" w:hAnsi="Arial" w:cs="Arial"/>
          <w:bCs/>
          <w:sz w:val="22"/>
          <w:szCs w:val="22"/>
        </w:rPr>
        <w:t xml:space="preserve"> „Dílo“)</w:t>
      </w:r>
      <w:r w:rsidRPr="007714E8">
        <w:rPr>
          <w:rFonts w:ascii="Arial" w:hAnsi="Arial" w:cs="Arial"/>
          <w:bCs/>
          <w:sz w:val="22"/>
          <w:szCs w:val="22"/>
        </w:rPr>
        <w:t>:</w:t>
      </w:r>
    </w:p>
    <w:p w14:paraId="7825611D" w14:textId="68323DF2" w:rsidR="00F64DB3" w:rsidRPr="00E95278" w:rsidRDefault="0035398E" w:rsidP="00F64DB3">
      <w:pPr>
        <w:jc w:val="both"/>
        <w:rPr>
          <w:rFonts w:ascii="Arial" w:hAnsi="Arial" w:cs="Arial"/>
          <w:bCs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Předmětem </w:t>
      </w:r>
      <w:r w:rsidR="00347A6C">
        <w:rPr>
          <w:rFonts w:ascii="Arial" w:hAnsi="Arial" w:cs="Arial"/>
          <w:sz w:val="22"/>
          <w:szCs w:val="22"/>
        </w:rPr>
        <w:t>smlouvy</w:t>
      </w:r>
      <w:r w:rsidRPr="0035398E">
        <w:rPr>
          <w:rFonts w:ascii="Arial" w:hAnsi="Arial" w:cs="Arial"/>
          <w:sz w:val="22"/>
          <w:szCs w:val="22"/>
        </w:rPr>
        <w:t xml:space="preserve"> je vypracování </w:t>
      </w:r>
      <w:r w:rsidR="00574F9F">
        <w:rPr>
          <w:rFonts w:ascii="Arial" w:hAnsi="Arial" w:cs="Arial"/>
          <w:sz w:val="22"/>
          <w:szCs w:val="22"/>
        </w:rPr>
        <w:t xml:space="preserve">projektové dokumentace </w:t>
      </w:r>
      <w:r w:rsidR="00553281" w:rsidRPr="0035398E">
        <w:rPr>
          <w:rFonts w:ascii="Arial" w:hAnsi="Arial" w:cs="Arial"/>
          <w:sz w:val="22"/>
          <w:szCs w:val="22"/>
        </w:rPr>
        <w:t xml:space="preserve">ve stupni dokumentace </w:t>
      </w:r>
      <w:r w:rsidR="00553281" w:rsidRPr="00706590">
        <w:rPr>
          <w:rFonts w:ascii="Arial" w:hAnsi="Arial" w:cs="Arial"/>
          <w:sz w:val="22"/>
          <w:szCs w:val="22"/>
        </w:rPr>
        <w:t xml:space="preserve">pro </w:t>
      </w:r>
      <w:r w:rsidR="00553281" w:rsidRPr="00A46D36">
        <w:rPr>
          <w:rFonts w:ascii="Arial" w:hAnsi="Arial" w:cs="Arial"/>
          <w:sz w:val="22"/>
          <w:szCs w:val="22"/>
        </w:rPr>
        <w:t>vydání územního rozhodnutí (dále jen „DÚR“) včetně zajištění pravomocného územního rozhodnutí</w:t>
      </w:r>
      <w:r w:rsidR="00553281" w:rsidRPr="0035398E">
        <w:rPr>
          <w:rFonts w:ascii="Arial" w:hAnsi="Arial" w:cs="Arial"/>
          <w:sz w:val="22"/>
          <w:szCs w:val="22"/>
        </w:rPr>
        <w:t xml:space="preserve"> </w:t>
      </w:r>
      <w:r w:rsidRPr="0035398E">
        <w:rPr>
          <w:rFonts w:ascii="Arial" w:hAnsi="Arial" w:cs="Arial"/>
          <w:sz w:val="22"/>
          <w:szCs w:val="22"/>
        </w:rPr>
        <w:t>projektové do</w:t>
      </w:r>
      <w:r w:rsidR="00E95278">
        <w:rPr>
          <w:rFonts w:ascii="Arial" w:hAnsi="Arial" w:cs="Arial"/>
          <w:sz w:val="22"/>
          <w:szCs w:val="22"/>
        </w:rPr>
        <w:t xml:space="preserve">kumentace </w:t>
      </w:r>
      <w:r w:rsidR="00414B89">
        <w:rPr>
          <w:rFonts w:ascii="Arial" w:hAnsi="Arial" w:cs="Arial"/>
          <w:sz w:val="22"/>
          <w:szCs w:val="22"/>
        </w:rPr>
        <w:t xml:space="preserve">pro </w:t>
      </w:r>
      <w:r w:rsidR="00F64DB3">
        <w:rPr>
          <w:rFonts w:ascii="Arial" w:hAnsi="Arial" w:cs="Arial"/>
          <w:sz w:val="22"/>
          <w:szCs w:val="22"/>
        </w:rPr>
        <w:t>stavební</w:t>
      </w:r>
      <w:r w:rsidR="00F64DB3" w:rsidRPr="00706590">
        <w:rPr>
          <w:rFonts w:ascii="Arial" w:hAnsi="Arial" w:cs="Arial"/>
          <w:sz w:val="22"/>
          <w:szCs w:val="22"/>
        </w:rPr>
        <w:t xml:space="preserve"> </w:t>
      </w:r>
      <w:r w:rsidR="00F64DB3">
        <w:rPr>
          <w:rFonts w:ascii="Arial" w:hAnsi="Arial" w:cs="Arial"/>
          <w:sz w:val="22"/>
          <w:szCs w:val="22"/>
        </w:rPr>
        <w:t xml:space="preserve">povolení (dále </w:t>
      </w:r>
      <w:r w:rsidR="00255931">
        <w:rPr>
          <w:rFonts w:ascii="Arial" w:hAnsi="Arial" w:cs="Arial"/>
          <w:sz w:val="22"/>
          <w:szCs w:val="22"/>
        </w:rPr>
        <w:t>též</w:t>
      </w:r>
      <w:r w:rsidR="00F64DB3">
        <w:rPr>
          <w:rFonts w:ascii="Arial" w:hAnsi="Arial" w:cs="Arial"/>
          <w:sz w:val="22"/>
          <w:szCs w:val="22"/>
        </w:rPr>
        <w:t xml:space="preserve"> „DSP“)</w:t>
      </w:r>
      <w:r w:rsidR="00F64DB3" w:rsidRPr="00706590">
        <w:rPr>
          <w:rFonts w:ascii="Arial" w:hAnsi="Arial" w:cs="Arial"/>
          <w:sz w:val="22"/>
          <w:szCs w:val="22"/>
        </w:rPr>
        <w:t xml:space="preserve"> </w:t>
      </w:r>
      <w:r w:rsidR="00574F9F" w:rsidRPr="00D7394C">
        <w:rPr>
          <w:rFonts w:ascii="Arial" w:hAnsi="Arial" w:cs="Arial"/>
          <w:sz w:val="22"/>
          <w:szCs w:val="22"/>
        </w:rPr>
        <w:t xml:space="preserve">včetně zajištění </w:t>
      </w:r>
      <w:r w:rsidR="00574F9F">
        <w:rPr>
          <w:rFonts w:ascii="Arial" w:hAnsi="Arial" w:cs="Arial"/>
          <w:sz w:val="22"/>
          <w:szCs w:val="22"/>
        </w:rPr>
        <w:t xml:space="preserve">územního rozhodnutí </w:t>
      </w:r>
      <w:r w:rsidR="00574F9F" w:rsidRPr="003B0D59">
        <w:rPr>
          <w:rFonts w:ascii="Arial" w:hAnsi="Arial" w:cs="Arial"/>
          <w:sz w:val="22"/>
          <w:szCs w:val="22"/>
        </w:rPr>
        <w:t>(dále jen „ÚR“)</w:t>
      </w:r>
      <w:r w:rsidR="00574F9F">
        <w:rPr>
          <w:rFonts w:ascii="Arial" w:hAnsi="Arial" w:cs="Arial"/>
          <w:sz w:val="22"/>
          <w:szCs w:val="22"/>
        </w:rPr>
        <w:t xml:space="preserve"> a stavebního povolení </w:t>
      </w:r>
      <w:r w:rsidR="00574F9F" w:rsidRPr="003B0D59">
        <w:rPr>
          <w:rFonts w:ascii="Arial" w:hAnsi="Arial" w:cs="Arial"/>
          <w:sz w:val="22"/>
          <w:szCs w:val="22"/>
        </w:rPr>
        <w:t>(dále jen „SP“)</w:t>
      </w:r>
      <w:r w:rsidR="00574F9F">
        <w:rPr>
          <w:rFonts w:ascii="Arial" w:hAnsi="Arial" w:cs="Arial"/>
          <w:sz w:val="22"/>
          <w:szCs w:val="22"/>
        </w:rPr>
        <w:t>,</w:t>
      </w:r>
      <w:r w:rsidR="00574F9F" w:rsidRPr="00D7394C">
        <w:rPr>
          <w:rFonts w:ascii="Arial" w:hAnsi="Arial" w:cs="Arial"/>
          <w:sz w:val="22"/>
          <w:szCs w:val="22"/>
        </w:rPr>
        <w:t xml:space="preserve"> zpracování projektové dokumentace pro provádění stavby (dále jen „PDPS“) vč. soupisu prací a rozpočtu </w:t>
      </w:r>
      <w:r w:rsidR="00E95278">
        <w:rPr>
          <w:rFonts w:ascii="Arial" w:hAnsi="Arial" w:cs="Arial"/>
          <w:sz w:val="22"/>
          <w:szCs w:val="22"/>
        </w:rPr>
        <w:t xml:space="preserve">akce </w:t>
      </w:r>
      <w:r w:rsidR="00574F9F" w:rsidRPr="00D7394C">
        <w:rPr>
          <w:rFonts w:ascii="Arial" w:hAnsi="Arial" w:cs="Arial"/>
          <w:sz w:val="22"/>
          <w:szCs w:val="22"/>
        </w:rPr>
        <w:t>„II/</w:t>
      </w:r>
      <w:r w:rsidR="00574F9F">
        <w:rPr>
          <w:rFonts w:ascii="Arial" w:hAnsi="Arial" w:cs="Arial"/>
          <w:sz w:val="22"/>
          <w:szCs w:val="22"/>
        </w:rPr>
        <w:t xml:space="preserve">346 Chotěboř – ul. </w:t>
      </w:r>
      <w:proofErr w:type="spellStart"/>
      <w:r w:rsidR="00574F9F">
        <w:rPr>
          <w:rFonts w:ascii="Arial" w:hAnsi="Arial" w:cs="Arial"/>
          <w:sz w:val="22"/>
          <w:szCs w:val="22"/>
        </w:rPr>
        <w:t>Fominova</w:t>
      </w:r>
      <w:proofErr w:type="spellEnd"/>
      <w:r w:rsidR="00574F9F" w:rsidRPr="00D7394C">
        <w:rPr>
          <w:rFonts w:ascii="Arial" w:hAnsi="Arial" w:cs="Arial"/>
          <w:sz w:val="22"/>
          <w:szCs w:val="22"/>
        </w:rPr>
        <w:t>“</w:t>
      </w:r>
      <w:r w:rsidR="00F64DB3" w:rsidRPr="00E95278">
        <w:rPr>
          <w:rFonts w:ascii="Arial" w:hAnsi="Arial" w:cs="Arial"/>
          <w:sz w:val="22"/>
          <w:szCs w:val="22"/>
        </w:rPr>
        <w:t xml:space="preserve">. </w:t>
      </w:r>
    </w:p>
    <w:p w14:paraId="5773CE03" w14:textId="77777777" w:rsidR="003653C9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Součástí plnění </w:t>
      </w:r>
      <w:r w:rsidR="0035398E" w:rsidRPr="0035398E">
        <w:rPr>
          <w:rFonts w:ascii="Arial" w:hAnsi="Arial" w:cs="Arial"/>
          <w:sz w:val="22"/>
          <w:szCs w:val="22"/>
        </w:rPr>
        <w:t>je rovněž zajištění inženýrské činnosti v souvislosti se zpracováním projektových dokumentací, zajištění nutných vyjádření, souhlasů</w:t>
      </w:r>
      <w:r w:rsidR="0018231D">
        <w:rPr>
          <w:rFonts w:ascii="Arial" w:hAnsi="Arial" w:cs="Arial"/>
          <w:sz w:val="22"/>
          <w:szCs w:val="22"/>
        </w:rPr>
        <w:t>, stanovisek, závazných stanovisek</w:t>
      </w:r>
      <w:r w:rsidR="0035398E" w:rsidRPr="0035398E">
        <w:rPr>
          <w:rFonts w:ascii="Arial" w:hAnsi="Arial" w:cs="Arial"/>
          <w:sz w:val="22"/>
          <w:szCs w:val="22"/>
        </w:rPr>
        <w:t xml:space="preserve"> a povolení </w:t>
      </w:r>
      <w:r w:rsidR="0035398E" w:rsidRPr="004F57ED">
        <w:rPr>
          <w:rFonts w:ascii="Arial" w:hAnsi="Arial" w:cs="Arial"/>
          <w:sz w:val="22"/>
          <w:szCs w:val="22"/>
        </w:rPr>
        <w:t>k</w:t>
      </w:r>
      <w:r w:rsidR="00395BE3" w:rsidRPr="004F57ED">
        <w:rPr>
          <w:rFonts w:ascii="Arial" w:hAnsi="Arial" w:cs="Arial"/>
          <w:sz w:val="22"/>
          <w:szCs w:val="22"/>
        </w:rPr>
        <w:t xml:space="preserve"> </w:t>
      </w:r>
      <w:r w:rsidR="0035398E" w:rsidRPr="004F57ED">
        <w:rPr>
          <w:rFonts w:ascii="Arial" w:hAnsi="Arial" w:cs="Arial"/>
          <w:sz w:val="22"/>
          <w:szCs w:val="22"/>
        </w:rPr>
        <w:t>předmětné akc</w:t>
      </w:r>
      <w:r w:rsidR="004F57ED" w:rsidRPr="004F57ED">
        <w:rPr>
          <w:rFonts w:ascii="Arial" w:hAnsi="Arial" w:cs="Arial"/>
          <w:sz w:val="22"/>
          <w:szCs w:val="22"/>
        </w:rPr>
        <w:t>i</w:t>
      </w:r>
      <w:r w:rsidR="0035398E" w:rsidRPr="004F57ED">
        <w:rPr>
          <w:rFonts w:ascii="Arial" w:hAnsi="Arial" w:cs="Arial"/>
          <w:sz w:val="22"/>
          <w:szCs w:val="22"/>
        </w:rPr>
        <w:t>.</w:t>
      </w:r>
    </w:p>
    <w:p w14:paraId="4D0B9044" w14:textId="5C2FF87F" w:rsidR="007E5AFE" w:rsidRDefault="003653C9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Při zpracování projektové dokumentace je nezbytná koordinace prací s plánovanými objekty města Chotěboř (rekonstrukce a výstavba chodníků, veřejného osvětlení, místních komunikací, sjezdů k okolním nemovitostem atp.)</w:t>
      </w:r>
    </w:p>
    <w:p w14:paraId="4FAA6EEC" w14:textId="77777777" w:rsidR="007E5AFE" w:rsidRDefault="00380A68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smlouvy také zahrnuje výkon autorského dozoru projektanta při realizaci stavby</w:t>
      </w:r>
      <w:r w:rsidR="002B5911">
        <w:rPr>
          <w:rFonts w:ascii="Arial" w:hAnsi="Arial" w:cs="Arial"/>
          <w:sz w:val="22"/>
          <w:szCs w:val="22"/>
        </w:rPr>
        <w:t xml:space="preserve"> (dále </w:t>
      </w:r>
      <w:r w:rsidR="00255931">
        <w:rPr>
          <w:rFonts w:ascii="Arial" w:hAnsi="Arial" w:cs="Arial"/>
          <w:sz w:val="22"/>
          <w:szCs w:val="22"/>
        </w:rPr>
        <w:t>též</w:t>
      </w:r>
      <w:r w:rsidR="002B5911">
        <w:rPr>
          <w:rFonts w:ascii="Arial" w:hAnsi="Arial" w:cs="Arial"/>
          <w:sz w:val="22"/>
          <w:szCs w:val="22"/>
        </w:rPr>
        <w:t xml:space="preserve"> „AD“)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86E34FD" w14:textId="77777777" w:rsidR="00F64DB3" w:rsidRDefault="0035398E" w:rsidP="00F64DB3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35398E">
        <w:rPr>
          <w:rFonts w:ascii="Arial" w:hAnsi="Arial" w:cs="Arial"/>
          <w:sz w:val="22"/>
          <w:szCs w:val="22"/>
        </w:rPr>
        <w:t xml:space="preserve">Případné majetkoprávní vypořádání zajistí </w:t>
      </w:r>
      <w:r w:rsidR="001B2229">
        <w:rPr>
          <w:rFonts w:ascii="Arial" w:hAnsi="Arial" w:cs="Arial"/>
          <w:sz w:val="22"/>
          <w:szCs w:val="22"/>
        </w:rPr>
        <w:t>objednatel</w:t>
      </w:r>
      <w:r w:rsidR="006C0214">
        <w:rPr>
          <w:rFonts w:ascii="Arial" w:hAnsi="Arial" w:cs="Arial"/>
          <w:sz w:val="22"/>
          <w:szCs w:val="22"/>
        </w:rPr>
        <w:t>.</w:t>
      </w:r>
      <w:r w:rsidR="00F64DB3">
        <w:rPr>
          <w:rFonts w:ascii="Arial" w:hAnsi="Arial" w:cs="Arial"/>
          <w:sz w:val="22"/>
          <w:szCs w:val="22"/>
        </w:rPr>
        <w:t xml:space="preserve"> </w:t>
      </w:r>
    </w:p>
    <w:p w14:paraId="16F3C546" w14:textId="77777777" w:rsidR="00FC6129" w:rsidRPr="00FC6129" w:rsidRDefault="00FC6129" w:rsidP="00F64DB3">
      <w:pPr>
        <w:spacing w:before="120" w:after="80"/>
        <w:jc w:val="both"/>
        <w:rPr>
          <w:rFonts w:ascii="Arial" w:hAnsi="Arial" w:cs="Arial"/>
          <w:sz w:val="10"/>
          <w:szCs w:val="10"/>
        </w:rPr>
      </w:pPr>
    </w:p>
    <w:p w14:paraId="20E3CF78" w14:textId="2203DC6D" w:rsidR="00FC6129" w:rsidRDefault="00FC6129" w:rsidP="00FC6129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Projektová dokumentace r</w:t>
      </w:r>
      <w:r w:rsidRPr="006C739C">
        <w:rPr>
          <w:rFonts w:ascii="Arial" w:hAnsi="Arial"/>
          <w:sz w:val="22"/>
        </w:rPr>
        <w:t>ekonstrukce silnice II/3</w:t>
      </w:r>
      <w:r w:rsidR="001E3BC0">
        <w:rPr>
          <w:rFonts w:ascii="Arial" w:hAnsi="Arial"/>
          <w:sz w:val="22"/>
        </w:rPr>
        <w:t>46</w:t>
      </w:r>
      <w:r w:rsidRPr="006C739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bude zpracovaná </w:t>
      </w:r>
      <w:r w:rsidRPr="006C739C">
        <w:rPr>
          <w:rFonts w:ascii="Arial" w:hAnsi="Arial"/>
          <w:sz w:val="22"/>
        </w:rPr>
        <w:t xml:space="preserve">v rozsahu </w:t>
      </w:r>
      <w:r>
        <w:rPr>
          <w:rFonts w:ascii="Arial" w:hAnsi="Arial"/>
          <w:sz w:val="22"/>
        </w:rPr>
        <w:t xml:space="preserve">cca </w:t>
      </w:r>
      <w:r w:rsidR="001E3BC0">
        <w:rPr>
          <w:rFonts w:ascii="Arial" w:hAnsi="Arial"/>
          <w:sz w:val="22"/>
        </w:rPr>
        <w:t>390</w:t>
      </w:r>
      <w:r w:rsidR="00574F9F">
        <w:rPr>
          <w:rFonts w:ascii="Arial" w:hAnsi="Arial"/>
          <w:sz w:val="22"/>
        </w:rPr>
        <w:t xml:space="preserve"> m</w:t>
      </w:r>
      <w:r w:rsidR="001E3BC0">
        <w:rPr>
          <w:rFonts w:ascii="Arial" w:hAnsi="Arial"/>
          <w:sz w:val="22"/>
        </w:rPr>
        <w:t xml:space="preserve"> (ul. </w:t>
      </w:r>
      <w:proofErr w:type="spellStart"/>
      <w:r w:rsidR="001E3BC0">
        <w:rPr>
          <w:rFonts w:ascii="Arial" w:hAnsi="Arial"/>
          <w:sz w:val="22"/>
        </w:rPr>
        <w:t>Fominova</w:t>
      </w:r>
      <w:proofErr w:type="spellEnd"/>
      <w:r w:rsidR="001E3BC0">
        <w:rPr>
          <w:rFonts w:ascii="Arial" w:hAnsi="Arial"/>
          <w:sz w:val="22"/>
        </w:rPr>
        <w:t xml:space="preserve"> a Hromádky z Jistebnice)</w:t>
      </w:r>
      <w:r w:rsidRPr="006C739C">
        <w:rPr>
          <w:rFonts w:ascii="Arial" w:hAnsi="Arial"/>
          <w:sz w:val="22"/>
        </w:rPr>
        <w:t xml:space="preserve">. Začátek úseku je </w:t>
      </w:r>
      <w:r>
        <w:rPr>
          <w:rFonts w:ascii="Arial" w:hAnsi="Arial"/>
          <w:sz w:val="22"/>
        </w:rPr>
        <w:t>v</w:t>
      </w:r>
      <w:r w:rsidR="001E3BC0">
        <w:rPr>
          <w:rFonts w:ascii="Arial" w:hAnsi="Arial"/>
          <w:sz w:val="22"/>
        </w:rPr>
        <w:t xml:space="preserve"> křižovatce II/344 a II/346 (Krále Jana – </w:t>
      </w:r>
      <w:proofErr w:type="spellStart"/>
      <w:r w:rsidR="001E3BC0">
        <w:rPr>
          <w:rFonts w:ascii="Arial" w:hAnsi="Arial"/>
          <w:sz w:val="22"/>
        </w:rPr>
        <w:t>Fominova</w:t>
      </w:r>
      <w:proofErr w:type="spellEnd"/>
      <w:r w:rsidR="001E3BC0">
        <w:rPr>
          <w:rFonts w:ascii="Arial" w:hAnsi="Arial"/>
          <w:sz w:val="22"/>
        </w:rPr>
        <w:t>)</w:t>
      </w:r>
      <w:r w:rsidRPr="006C739C">
        <w:rPr>
          <w:rFonts w:ascii="Arial" w:hAnsi="Arial"/>
          <w:sz w:val="22"/>
        </w:rPr>
        <w:t xml:space="preserve">, konec úseku je </w:t>
      </w:r>
      <w:r w:rsidR="001E3BC0">
        <w:rPr>
          <w:rFonts w:ascii="Arial" w:hAnsi="Arial"/>
          <w:sz w:val="22"/>
        </w:rPr>
        <w:t>před křižovatkou ul. Západní a Hromádky z Jistebnice</w:t>
      </w:r>
      <w:r w:rsidRPr="006C739C">
        <w:rPr>
          <w:rFonts w:ascii="Arial" w:hAnsi="Arial"/>
          <w:sz w:val="22"/>
        </w:rPr>
        <w:t>.</w:t>
      </w:r>
      <w:r w:rsidR="003E77DC">
        <w:rPr>
          <w:rFonts w:ascii="Arial" w:hAnsi="Arial"/>
          <w:sz w:val="22"/>
        </w:rPr>
        <w:t xml:space="preserve"> </w:t>
      </w:r>
    </w:p>
    <w:p w14:paraId="5E9AFB8B" w14:textId="77777777" w:rsidR="000B3365" w:rsidRDefault="000B336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7AB0F23D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</w:t>
      </w:r>
      <w:r w:rsidR="00CA314F">
        <w:rPr>
          <w:bCs/>
          <w:color w:val="000000"/>
          <w:szCs w:val="22"/>
        </w:rPr>
        <w:t>smlouvy</w:t>
      </w:r>
      <w:r>
        <w:rPr>
          <w:bCs/>
          <w:color w:val="000000"/>
          <w:szCs w:val="22"/>
        </w:rPr>
        <w:t xml:space="preserve">, zejména v rozsahu a náležitostech dle Směrnice pro dokumentaci staveb pozemních komunikací schválená Ministerstvem dopravy, Odborem pozemních komunikací pod </w:t>
      </w:r>
      <w:proofErr w:type="gramStart"/>
      <w:r>
        <w:rPr>
          <w:bCs/>
          <w:color w:val="000000"/>
          <w:szCs w:val="22"/>
        </w:rPr>
        <w:t>č.j.</w:t>
      </w:r>
      <w:proofErr w:type="gramEnd"/>
      <w:r>
        <w:rPr>
          <w:bCs/>
          <w:color w:val="000000"/>
          <w:szCs w:val="22"/>
        </w:rPr>
        <w:t xml:space="preserve"> 158/2017-120-TN/1 ze dne 9. srpna 2017, s účinností od 14. srpna </w:t>
      </w:r>
      <w:r w:rsidRPr="00967A63">
        <w:rPr>
          <w:bCs/>
          <w:color w:val="000000"/>
          <w:szCs w:val="22"/>
        </w:rPr>
        <w:t>2017 v</w:t>
      </w:r>
      <w:r w:rsidR="00395BE3" w:rsidRPr="00967A63">
        <w:rPr>
          <w:bCs/>
          <w:color w:val="000000"/>
          <w:szCs w:val="22"/>
        </w:rPr>
        <w:t> aktuálním znění</w:t>
      </w:r>
      <w:r>
        <w:rPr>
          <w:bCs/>
          <w:color w:val="000000"/>
          <w:szCs w:val="22"/>
        </w:rPr>
        <w:t>.</w:t>
      </w:r>
    </w:p>
    <w:p w14:paraId="7149F9D4" w14:textId="77777777" w:rsidR="00F50E83" w:rsidRDefault="00F50E83" w:rsidP="00F50E83">
      <w:pPr>
        <w:pStyle w:val="Zkladntextodsazen3"/>
        <w:ind w:left="0" w:firstLine="0"/>
        <w:rPr>
          <w:bCs/>
          <w:color w:val="000000"/>
          <w:szCs w:val="22"/>
        </w:rPr>
      </w:pPr>
    </w:p>
    <w:p w14:paraId="3E023AF8" w14:textId="77777777" w:rsidR="00496A72" w:rsidRDefault="00496A72" w:rsidP="00F50E83">
      <w:pPr>
        <w:pStyle w:val="Zkladntextodsazen3"/>
        <w:ind w:left="0" w:firstLine="0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 xml:space="preserve">Projektová dokumentace bude rovněž zpracovaná v rozsahu vyhlášky č. 499/2006 Sb., o dokumentaci staveb, ve znění pozdějších předpisů ve smyslu zákona č. 183/2006 Sb., o </w:t>
      </w:r>
      <w:proofErr w:type="spellStart"/>
      <w:r>
        <w:rPr>
          <w:bCs/>
          <w:color w:val="000000"/>
          <w:szCs w:val="22"/>
        </w:rPr>
        <w:t>o</w:t>
      </w:r>
      <w:proofErr w:type="spellEnd"/>
      <w:r>
        <w:rPr>
          <w:bCs/>
          <w:color w:val="000000"/>
          <w:szCs w:val="22"/>
        </w:rPr>
        <w:t xml:space="preserve"> územním plánování a stavebním řádu (stavební zákon) ve znění pozdějších předpisů.</w:t>
      </w:r>
    </w:p>
    <w:p w14:paraId="769D06CB" w14:textId="77777777" w:rsidR="00040FDF" w:rsidRDefault="007A10F5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Projektová dokumentace bude zpracována v rozsahu </w:t>
      </w:r>
      <w:r w:rsidR="000B3365" w:rsidRPr="000B3365">
        <w:rPr>
          <w:rFonts w:ascii="Arial" w:hAnsi="Arial" w:cs="Arial"/>
          <w:sz w:val="22"/>
          <w:szCs w:val="22"/>
        </w:rPr>
        <w:t>vyhlášky č. 146/2008 Sb., o rozsahu a obsahu projektové dokumentace dopravních staveb</w:t>
      </w:r>
      <w:r w:rsidR="00C80BF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4354F6">
        <w:rPr>
          <w:rFonts w:ascii="Arial" w:hAnsi="Arial" w:cs="Arial"/>
          <w:sz w:val="22"/>
          <w:szCs w:val="22"/>
        </w:rPr>
        <w:t xml:space="preserve"> a vyhlášky č. 499/2006 o dokumentaci staveb, ve znění pozdějších předpisů,</w:t>
      </w:r>
      <w:r w:rsidR="00174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ve smyslu zákona č. 183/2006 Sb., o územním plánování a stavebním řá</w:t>
      </w:r>
      <w:r w:rsidR="00E5059B">
        <w:rPr>
          <w:rFonts w:ascii="Arial" w:hAnsi="Arial" w:cs="Arial"/>
          <w:sz w:val="22"/>
          <w:szCs w:val="22"/>
        </w:rPr>
        <w:t>du</w:t>
      </w:r>
      <w:r w:rsidR="00C80BFA" w:rsidRPr="00C80BFA">
        <w:rPr>
          <w:color w:val="000000"/>
        </w:rPr>
        <w:t xml:space="preserve"> </w:t>
      </w:r>
      <w:r w:rsidR="00C80BFA" w:rsidRPr="00C80BFA">
        <w:rPr>
          <w:rFonts w:ascii="Arial" w:hAnsi="Arial" w:cs="Arial"/>
          <w:sz w:val="22"/>
          <w:szCs w:val="22"/>
        </w:rPr>
        <w:t>(stavební zákon)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0B3365" w:rsidRPr="000B3365">
        <w:rPr>
          <w:rFonts w:ascii="Arial" w:hAnsi="Arial" w:cs="Arial"/>
          <w:sz w:val="22"/>
          <w:szCs w:val="22"/>
        </w:rPr>
        <w:t xml:space="preserve"> vyhlášky č. 169/2016 Sb., o stanovení rozsahu dokumentace veřejné zakázky na stavební práce a soupisu stavebních prací, dodávek a služeb s výkazem výměr, </w:t>
      </w:r>
      <w:r w:rsidR="006E10A0">
        <w:rPr>
          <w:rFonts w:ascii="Arial" w:hAnsi="Arial" w:cs="Arial"/>
          <w:sz w:val="22"/>
          <w:szCs w:val="22"/>
        </w:rPr>
        <w:t>ve znění pozdějších předpisů</w:t>
      </w:r>
      <w:r w:rsidR="00C25200">
        <w:rPr>
          <w:rFonts w:ascii="Arial" w:hAnsi="Arial" w:cs="Arial"/>
          <w:sz w:val="22"/>
          <w:szCs w:val="22"/>
        </w:rPr>
        <w:t>,</w:t>
      </w:r>
      <w:r w:rsidR="00E5059B">
        <w:rPr>
          <w:rFonts w:ascii="Arial" w:hAnsi="Arial" w:cs="Arial"/>
          <w:sz w:val="22"/>
          <w:szCs w:val="22"/>
        </w:rPr>
        <w:t xml:space="preserve"> ve smyslu zákona č. 13</w:t>
      </w:r>
      <w:r w:rsidR="00C25200">
        <w:rPr>
          <w:rFonts w:ascii="Arial" w:hAnsi="Arial" w:cs="Arial"/>
          <w:sz w:val="22"/>
          <w:szCs w:val="22"/>
        </w:rPr>
        <w:t>4</w:t>
      </w:r>
      <w:r w:rsidR="00E5059B">
        <w:rPr>
          <w:rFonts w:ascii="Arial" w:hAnsi="Arial" w:cs="Arial"/>
          <w:sz w:val="22"/>
          <w:szCs w:val="22"/>
        </w:rPr>
        <w:t>/2016 Sb., o zadávání veřejných zakázek</w:t>
      </w:r>
      <w:r w:rsidR="00C25200">
        <w:rPr>
          <w:rFonts w:ascii="Arial" w:hAnsi="Arial" w:cs="Arial"/>
          <w:sz w:val="22"/>
          <w:szCs w:val="22"/>
        </w:rPr>
        <w:t>, ve znění pozdějších předpisů</w:t>
      </w:r>
      <w:r w:rsidR="00E5059B">
        <w:rPr>
          <w:rFonts w:ascii="Arial" w:hAnsi="Arial" w:cs="Arial"/>
          <w:sz w:val="22"/>
          <w:szCs w:val="22"/>
        </w:rPr>
        <w:t>.</w:t>
      </w:r>
      <w:r w:rsidR="000B3365" w:rsidRPr="000B3365">
        <w:rPr>
          <w:rFonts w:ascii="Arial" w:hAnsi="Arial" w:cs="Arial"/>
          <w:sz w:val="22"/>
          <w:szCs w:val="22"/>
        </w:rPr>
        <w:t xml:space="preserve"> </w:t>
      </w:r>
    </w:p>
    <w:p w14:paraId="011A9DA0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751DAA9C" w14:textId="77777777" w:rsidR="00922D41" w:rsidRDefault="00922D41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C5113D">
        <w:rPr>
          <w:rFonts w:ascii="Arial" w:hAnsi="Arial" w:cs="Arial"/>
          <w:sz w:val="22"/>
          <w:szCs w:val="22"/>
        </w:rPr>
        <w:t>Zhotovitel bude v průběhu zpracovávání projektové dokumentace svolávat výrobní výbory (předpoklad min. 1 x měsíčně).</w:t>
      </w:r>
    </w:p>
    <w:p w14:paraId="0E271850" w14:textId="77777777" w:rsidR="006E10A0" w:rsidRDefault="006E10A0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CDC7AD3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Vypracování projektové dokumentace ve stupni DÚR</w:t>
      </w:r>
    </w:p>
    <w:p w14:paraId="28B0C537" w14:textId="77777777" w:rsidR="00C421F4" w:rsidRDefault="00C421F4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0160A841" w14:textId="739B524A" w:rsidR="00BF4BA2" w:rsidRPr="00DD0AD1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14:paraId="7423708B" w14:textId="0A815F7C" w:rsidR="00BF4BA2" w:rsidRPr="00013CF9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mapové a geodetické podklady (výškopisné a polohopisné geodetické zaměření území),</w:t>
      </w:r>
      <w:r w:rsidRPr="00DD0AD1">
        <w:rPr>
          <w:rFonts w:ascii="Arial" w:hAnsi="Arial" w:cs="Arial"/>
          <w:bCs/>
          <w:sz w:val="22"/>
          <w:szCs w:val="22"/>
        </w:rPr>
        <w:t xml:space="preserve"> </w:t>
      </w:r>
      <w:r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sítí </w:t>
      </w:r>
    </w:p>
    <w:p w14:paraId="2038CB86" w14:textId="4EE41197" w:rsidR="00013CF9" w:rsidRPr="00013CF9" w:rsidRDefault="00013CF9" w:rsidP="00013CF9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013CF9">
        <w:rPr>
          <w:rFonts w:ascii="Arial" w:hAnsi="Arial" w:cs="Arial"/>
          <w:bCs/>
          <w:spacing w:val="2"/>
          <w:sz w:val="22"/>
          <w:szCs w:val="22"/>
        </w:rPr>
        <w:t>vypracování diagnostického průzkumu vozovky včetně návrhu variant rekonstrukce vozovky</w:t>
      </w:r>
    </w:p>
    <w:p w14:paraId="3D2C8605" w14:textId="77777777" w:rsidR="00BF4BA2" w:rsidRDefault="00BF4BA2" w:rsidP="00BF4BA2">
      <w:pPr>
        <w:numPr>
          <w:ilvl w:val="0"/>
          <w:numId w:val="33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</w:t>
      </w:r>
      <w:r w:rsidRPr="00DD0AD1">
        <w:rPr>
          <w:rFonts w:ascii="Arial" w:hAnsi="Arial" w:cs="Arial"/>
          <w:bCs/>
          <w:sz w:val="22"/>
          <w:szCs w:val="22"/>
        </w:rPr>
        <w:t>iagnostika stávající vozovky v souladu s TP 87</w:t>
      </w:r>
      <w:r w:rsidR="008526F9">
        <w:rPr>
          <w:rFonts w:ascii="Arial" w:hAnsi="Arial" w:cs="Arial"/>
          <w:bCs/>
          <w:sz w:val="22"/>
          <w:szCs w:val="22"/>
        </w:rPr>
        <w:t xml:space="preserve"> -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8526F9" w:rsidRPr="002417E3">
        <w:rPr>
          <w:rFonts w:ascii="Arial" w:hAnsi="Arial" w:cs="Arial"/>
          <w:bCs/>
          <w:color w:val="242424"/>
          <w:sz w:val="22"/>
          <w:szCs w:val="22"/>
        </w:rPr>
        <w:t>Navrhování údržby a oprav netuhých vozovek</w:t>
      </w:r>
      <w:r w:rsidR="008526F9">
        <w:rPr>
          <w:rFonts w:ascii="Arial" w:hAnsi="Arial" w:cs="Arial"/>
          <w:bCs/>
          <w:color w:val="242424"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(budou navrženy varianty a prověřena možnost studené recyklace),</w:t>
      </w:r>
    </w:p>
    <w:p w14:paraId="701E369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měření únosnosti</w:t>
      </w:r>
      <w:r w:rsidR="008D4602">
        <w:t xml:space="preserve"> </w:t>
      </w:r>
      <w:r w:rsidR="008D4602" w:rsidRPr="00E42DC4">
        <w:t>konstrukčních vrstev vozovky a podloží</w:t>
      </w:r>
      <w:r w:rsidRPr="00762347">
        <w:t xml:space="preserve"> bude provedeno v četnosti: 4 ks /100 m</w:t>
      </w:r>
      <w:r w:rsidR="0062578B">
        <w:t xml:space="preserve"> (vč. </w:t>
      </w:r>
      <w:r w:rsidR="0062578B" w:rsidRPr="00E42DC4">
        <w:t>stanovení zbytkové doby životnosti a návrh zesílení vozovky</w:t>
      </w:r>
      <w:r w:rsidR="0062578B">
        <w:t>)</w:t>
      </w:r>
    </w:p>
    <w:p w14:paraId="52206730" w14:textId="788A2B65" w:rsidR="00BF4BA2" w:rsidRDefault="00BF4BA2" w:rsidP="00BF4BA2">
      <w:pPr>
        <w:pStyle w:val="bntext30"/>
        <w:numPr>
          <w:ilvl w:val="0"/>
          <w:numId w:val="33"/>
        </w:numPr>
      </w:pPr>
      <w:r w:rsidRPr="00762347">
        <w:t>proved</w:t>
      </w:r>
      <w:r w:rsidR="008F3C5B">
        <w:t>ení jádrových vývrtů, sond: 2ks</w:t>
      </w:r>
    </w:p>
    <w:p w14:paraId="402388DC" w14:textId="45595EBE" w:rsidR="0062578B" w:rsidRPr="00762347" w:rsidRDefault="0062578B" w:rsidP="00BF4BA2">
      <w:pPr>
        <w:pStyle w:val="bntext30"/>
        <w:numPr>
          <w:ilvl w:val="0"/>
          <w:numId w:val="33"/>
        </w:numPr>
      </w:pPr>
      <w:r>
        <w:t xml:space="preserve">provedení vrtané (kopané) hloubkové sondy v četnosti min. </w:t>
      </w:r>
      <w:r w:rsidR="008F3C5B">
        <w:t>2 ks</w:t>
      </w:r>
    </w:p>
    <w:p w14:paraId="2E463365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druh a rozsah potřebných zkoušek: rozpojitelnost nestmelených vrstev, odběr </w:t>
      </w:r>
      <w:r w:rsidRPr="00762347">
        <w:br/>
        <w:t>a vyhodnocení materiálu zemní pláně a u asfaltových vrstev tloušťka vrstev, spojení vrstev, zrnitost, mezerovitost, obsah pojiva</w:t>
      </w:r>
      <w:r>
        <w:t xml:space="preserve"> </w:t>
      </w:r>
      <w:r w:rsidR="00CC18A7">
        <w:t>vč. stanovení přítomnosti PAU dle TP 150 – Údržba a opravy vozovek pozemních komun</w:t>
      </w:r>
      <w:r w:rsidR="00A3479A">
        <w:t>ikací obsahující dehtová pojiva</w:t>
      </w:r>
    </w:p>
    <w:p w14:paraId="562E6A81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dopravního zatížení</w:t>
      </w:r>
    </w:p>
    <w:p w14:paraId="4DB8B546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stanovení únosnosti podloží</w:t>
      </w:r>
    </w:p>
    <w:p w14:paraId="420F132C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skladba konstrukčních vrstev vozovky</w:t>
      </w:r>
    </w:p>
    <w:p w14:paraId="575F6988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konstrukce vozovky dle TP 170 </w:t>
      </w:r>
      <w:r w:rsidR="008D4602">
        <w:rPr>
          <w:bCs/>
          <w:color w:val="242424"/>
        </w:rPr>
        <w:t>Navrhování vozovek pozemních komunikací vč. dodatku</w:t>
      </w:r>
      <w:r w:rsidR="008D4602" w:rsidRPr="00762347">
        <w:t xml:space="preserve"> </w:t>
      </w:r>
      <w:r w:rsidR="00CC18A7">
        <w:t>(dále též „TP 170)</w:t>
      </w:r>
    </w:p>
    <w:p w14:paraId="48084F29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lastRenderedPageBreak/>
        <w:t>Výstupem diagnostického průzkumu bude písemná zpráva, která bude obsahovat:</w:t>
      </w:r>
    </w:p>
    <w:p w14:paraId="01D1ACF2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poruch vozovky, posouzení jejich příčin</w:t>
      </w:r>
    </w:p>
    <w:p w14:paraId="63E46A3F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fotodokumentaci s vyhodnocením vizuální prohlídky stavu vozovky</w:t>
      </w:r>
    </w:p>
    <w:p w14:paraId="4CCCE4C8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popis provedených vývrtů/sond vč. fotodokumentace</w:t>
      </w:r>
    </w:p>
    <w:p w14:paraId="6B719ABB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>vyhodnocení vývrtů/sond, výsledky měření, rozborů a zkoušek</w:t>
      </w:r>
    </w:p>
    <w:p w14:paraId="0049DC1E" w14:textId="77777777" w:rsidR="00BF4BA2" w:rsidRPr="00762347" w:rsidRDefault="00BF4BA2" w:rsidP="00BF4BA2">
      <w:pPr>
        <w:pStyle w:val="bntext30"/>
        <w:numPr>
          <w:ilvl w:val="0"/>
          <w:numId w:val="33"/>
        </w:numPr>
      </w:pPr>
      <w:r w:rsidRPr="00762347">
        <w:t xml:space="preserve">návrh způsobu a technologie opravy (dle stanovení dopravního zatížení) TP 170 </w:t>
      </w:r>
    </w:p>
    <w:p w14:paraId="2C8E18D5" w14:textId="77777777" w:rsidR="00BF4BA2" w:rsidRPr="00762347" w:rsidRDefault="00BF4BA2" w:rsidP="00BF4BA2">
      <w:pPr>
        <w:jc w:val="both"/>
        <w:rPr>
          <w:rFonts w:ascii="Arial" w:hAnsi="Arial" w:cs="Arial"/>
          <w:sz w:val="22"/>
          <w:szCs w:val="22"/>
        </w:rPr>
      </w:pPr>
    </w:p>
    <w:p w14:paraId="625B641E" w14:textId="562D2009" w:rsidR="00BF4BA2" w:rsidRPr="00762347" w:rsidRDefault="00BF4BA2" w:rsidP="00BF4BA2">
      <w:pPr>
        <w:rPr>
          <w:rFonts w:ascii="Arial" w:hAnsi="Arial" w:cs="Arial"/>
          <w:sz w:val="22"/>
          <w:szCs w:val="22"/>
        </w:rPr>
      </w:pPr>
      <w:r w:rsidRPr="00762347">
        <w:rPr>
          <w:rFonts w:ascii="Arial" w:hAnsi="Arial" w:cs="Arial"/>
          <w:sz w:val="22"/>
          <w:szCs w:val="22"/>
        </w:rPr>
        <w:t>Zpráva o provedeném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>diagnostickém průzkumu bude</w:t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předána </w:t>
      </w:r>
      <w:r w:rsidR="00CC18A7">
        <w:rPr>
          <w:rFonts w:ascii="Arial" w:hAnsi="Arial" w:cs="Arial"/>
          <w:sz w:val="22"/>
          <w:szCs w:val="22"/>
        </w:rPr>
        <w:t>O</w:t>
      </w:r>
      <w:r w:rsidRPr="00762347">
        <w:rPr>
          <w:rFonts w:ascii="Arial" w:hAnsi="Arial" w:cs="Arial"/>
          <w:sz w:val="22"/>
          <w:szCs w:val="22"/>
        </w:rPr>
        <w:t xml:space="preserve">bjednateli ve </w:t>
      </w:r>
      <w:r w:rsidR="008F3C5B">
        <w:rPr>
          <w:rFonts w:ascii="Arial" w:hAnsi="Arial" w:cs="Arial"/>
          <w:sz w:val="22"/>
          <w:szCs w:val="22"/>
        </w:rPr>
        <w:t>dvou</w:t>
      </w:r>
      <w:r>
        <w:rPr>
          <w:rFonts w:ascii="Arial" w:hAnsi="Arial" w:cs="Arial"/>
          <w:sz w:val="22"/>
          <w:szCs w:val="22"/>
        </w:rPr>
        <w:t xml:space="preserve"> </w:t>
      </w:r>
      <w:r w:rsidR="00CC18A7">
        <w:rPr>
          <w:rFonts w:ascii="Arial" w:hAnsi="Arial" w:cs="Arial"/>
          <w:sz w:val="22"/>
          <w:szCs w:val="22"/>
        </w:rPr>
        <w:t>vyhotoveních</w:t>
      </w:r>
      <w:r w:rsidR="009E645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</w:t>
      </w:r>
      <w:r w:rsidRPr="00762347">
        <w:rPr>
          <w:rFonts w:ascii="Arial" w:hAnsi="Arial" w:cs="Arial"/>
          <w:sz w:val="22"/>
          <w:szCs w:val="22"/>
        </w:rPr>
        <w:t xml:space="preserve">v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podobě a 1x v digitální podobě (v plném rozsahu </w:t>
      </w:r>
      <w:r w:rsidR="00CC18A7">
        <w:rPr>
          <w:rFonts w:ascii="Arial" w:hAnsi="Arial" w:cs="Arial"/>
          <w:sz w:val="22"/>
          <w:szCs w:val="22"/>
        </w:rPr>
        <w:t>listinné</w:t>
      </w:r>
      <w:r w:rsidRPr="00762347">
        <w:rPr>
          <w:rFonts w:ascii="Arial" w:hAnsi="Arial" w:cs="Arial"/>
          <w:sz w:val="22"/>
          <w:szCs w:val="22"/>
        </w:rPr>
        <w:t xml:space="preserve"> podoby)</w:t>
      </w:r>
      <w:r>
        <w:rPr>
          <w:rFonts w:ascii="Arial" w:hAnsi="Arial" w:cs="Arial"/>
          <w:sz w:val="22"/>
          <w:szCs w:val="22"/>
        </w:rPr>
        <w:t>.</w:t>
      </w:r>
    </w:p>
    <w:p w14:paraId="671CB8B9" w14:textId="77777777" w:rsidR="00BF4BA2" w:rsidRPr="00DD0AD1" w:rsidRDefault="00BF4BA2" w:rsidP="00BF4BA2">
      <w:pPr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3E78BA4" w14:textId="77777777" w:rsidR="00BF4BA2" w:rsidRPr="002D69EC" w:rsidRDefault="00BF4BA2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DÚR bude zejména:</w:t>
      </w:r>
    </w:p>
    <w:p w14:paraId="32B2F88D" w14:textId="77777777" w:rsidR="00013CF9" w:rsidRDefault="00013CF9" w:rsidP="00013CF9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DD0AD1">
        <w:rPr>
          <w:rFonts w:ascii="Arial" w:hAnsi="Arial" w:cs="Arial"/>
          <w:bCs/>
          <w:sz w:val="22"/>
          <w:szCs w:val="22"/>
        </w:rPr>
        <w:t>geologický, hydrogeologický a g</w:t>
      </w:r>
      <w:r>
        <w:rPr>
          <w:rFonts w:ascii="Arial" w:hAnsi="Arial" w:cs="Arial"/>
          <w:bCs/>
          <w:sz w:val="22"/>
          <w:szCs w:val="22"/>
        </w:rPr>
        <w:t>eotechnický průzkum v rozsahu nutném pro rekonstrukci silnice a její odvodnění,</w:t>
      </w:r>
    </w:p>
    <w:p w14:paraId="16F5F4F1" w14:textId="77777777" w:rsidR="00013CF9" w:rsidRPr="00DD0AD1" w:rsidRDefault="00013CF9" w:rsidP="00013CF9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74E4E4C6" w14:textId="2440B70A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>lastní kompletní návrh stavebních úprav – řešení rekonstrukce v</w:t>
      </w:r>
      <w:r w:rsidR="00013CF9">
        <w:rPr>
          <w:rFonts w:ascii="Arial" w:hAnsi="Arial" w:cs="Arial"/>
          <w:bCs/>
          <w:sz w:val="22"/>
          <w:szCs w:val="22"/>
        </w:rPr>
        <w:t>e stávajícím šířkovém uspořádání</w:t>
      </w:r>
      <w:r w:rsidRPr="00160306">
        <w:rPr>
          <w:rFonts w:ascii="Arial" w:hAnsi="Arial" w:cs="Arial"/>
          <w:bCs/>
          <w:sz w:val="22"/>
          <w:szCs w:val="22"/>
        </w:rPr>
        <w:t xml:space="preserve"> s</w:t>
      </w:r>
      <w:r>
        <w:rPr>
          <w:rFonts w:ascii="Arial" w:hAnsi="Arial" w:cs="Arial"/>
          <w:bCs/>
          <w:sz w:val="22"/>
          <w:szCs w:val="22"/>
        </w:rPr>
        <w:t xml:space="preserve"> případným </w:t>
      </w:r>
      <w:r w:rsidRPr="00160306">
        <w:rPr>
          <w:rFonts w:ascii="Arial" w:hAnsi="Arial" w:cs="Arial"/>
          <w:bCs/>
          <w:sz w:val="22"/>
          <w:szCs w:val="22"/>
        </w:rPr>
        <w:t>narovnáním, úpravou směrových a výškových oblouků</w:t>
      </w:r>
      <w:r w:rsidR="00013CF9">
        <w:rPr>
          <w:rFonts w:ascii="Arial" w:hAnsi="Arial" w:cs="Arial"/>
          <w:bCs/>
          <w:sz w:val="22"/>
          <w:szCs w:val="22"/>
        </w:rPr>
        <w:t xml:space="preserve"> v návaznosti na př</w:t>
      </w:r>
      <w:r w:rsidR="00D65354">
        <w:rPr>
          <w:rFonts w:ascii="Arial" w:hAnsi="Arial" w:cs="Arial"/>
          <w:bCs/>
          <w:sz w:val="22"/>
          <w:szCs w:val="22"/>
        </w:rPr>
        <w:t>ilehlé chodníky a nemovitosti, sjezdy a místní komunikace</w:t>
      </w:r>
      <w:r>
        <w:rPr>
          <w:rFonts w:ascii="Arial" w:hAnsi="Arial" w:cs="Arial"/>
          <w:bCs/>
          <w:sz w:val="22"/>
          <w:szCs w:val="22"/>
        </w:rPr>
        <w:t>,</w:t>
      </w:r>
    </w:p>
    <w:p w14:paraId="0C2963BD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záborový elaborát – grafická a tabulková příloha s přehledem dotčených pozemků (trvalý a dočasný</w:t>
      </w:r>
      <w:r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>
        <w:rPr>
          <w:rFonts w:ascii="Arial" w:hAnsi="Arial"/>
          <w:sz w:val="22"/>
        </w:rPr>
        <w:t>,</w:t>
      </w:r>
    </w:p>
    <w:p w14:paraId="2AE3FB0A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>
        <w:rPr>
          <w:rFonts w:ascii="Arial" w:hAnsi="Arial"/>
          <w:sz w:val="22"/>
        </w:rPr>
        <w:t>í mapy,</w:t>
      </w:r>
    </w:p>
    <w:p w14:paraId="07227D03" w14:textId="77777777" w:rsidR="00BF4BA2" w:rsidRPr="002D69EC" w:rsidRDefault="00BF4BA2" w:rsidP="00BF4BA2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bCs/>
          <w:sz w:val="22"/>
        </w:rPr>
        <w:t>dendrologický průzkum, situace navržení kácení, žádost o povolení kácení</w:t>
      </w:r>
      <w:r>
        <w:rPr>
          <w:rFonts w:ascii="Arial" w:hAnsi="Arial"/>
          <w:bCs/>
          <w:sz w:val="22"/>
        </w:rPr>
        <w:t xml:space="preserve"> včetně řešení náhradní výsadby – bude-li potřeba</w:t>
      </w:r>
    </w:p>
    <w:p w14:paraId="51228F6A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</w:t>
      </w:r>
      <w:r w:rsidRPr="00160306">
        <w:rPr>
          <w:rFonts w:ascii="Arial" w:hAnsi="Arial" w:cs="Arial"/>
          <w:bCs/>
          <w:sz w:val="22"/>
          <w:szCs w:val="22"/>
        </w:rPr>
        <w:t>ilance zemin a skrývky kulturních vrstev</w:t>
      </w:r>
      <w:r>
        <w:rPr>
          <w:rFonts w:ascii="Arial" w:hAnsi="Arial" w:cs="Arial"/>
          <w:bCs/>
          <w:sz w:val="22"/>
          <w:szCs w:val="22"/>
        </w:rPr>
        <w:t>,</w:t>
      </w:r>
    </w:p>
    <w:p w14:paraId="35E4BF9B" w14:textId="77777777" w:rsidR="00BF4BA2" w:rsidRPr="00852F4F" w:rsidRDefault="00BF4BA2" w:rsidP="00852F4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 xml:space="preserve"> (v případě požadavku KHS),</w:t>
      </w:r>
    </w:p>
    <w:p w14:paraId="05EDB108" w14:textId="04A32DE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Pr="00160306">
        <w:rPr>
          <w:rFonts w:ascii="Arial" w:hAnsi="Arial" w:cs="Arial"/>
          <w:bCs/>
          <w:sz w:val="22"/>
          <w:szCs w:val="22"/>
        </w:rPr>
        <w:t xml:space="preserve">ešení odvodnění komunikace </w:t>
      </w:r>
      <w:r w:rsidR="00D65354">
        <w:rPr>
          <w:rFonts w:ascii="Arial" w:hAnsi="Arial" w:cs="Arial"/>
          <w:bCs/>
          <w:sz w:val="22"/>
          <w:szCs w:val="22"/>
        </w:rPr>
        <w:t>(v návaznosti na řešení odvodnění města, koordinace s </w:t>
      </w:r>
      <w:proofErr w:type="spellStart"/>
      <w:proofErr w:type="gramStart"/>
      <w:r w:rsidR="00D65354">
        <w:rPr>
          <w:rFonts w:ascii="Arial" w:hAnsi="Arial" w:cs="Arial"/>
          <w:bCs/>
          <w:sz w:val="22"/>
          <w:szCs w:val="22"/>
        </w:rPr>
        <w:t>VaK</w:t>
      </w:r>
      <w:proofErr w:type="spellEnd"/>
      <w:proofErr w:type="gramEnd"/>
      <w:r w:rsidR="00D65354">
        <w:rPr>
          <w:rFonts w:ascii="Arial" w:hAnsi="Arial" w:cs="Arial"/>
          <w:bCs/>
          <w:sz w:val="22"/>
          <w:szCs w:val="22"/>
        </w:rPr>
        <w:t xml:space="preserve"> Havlíčkův Brod, a.s.)</w:t>
      </w:r>
    </w:p>
    <w:p w14:paraId="0AAD2C58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Pr="00160306">
        <w:rPr>
          <w:rFonts w:ascii="Arial" w:hAnsi="Arial" w:cs="Arial"/>
          <w:bCs/>
          <w:sz w:val="22"/>
          <w:szCs w:val="22"/>
        </w:rPr>
        <w:t>ladná projednání se všemi dotčenými orgány a úřady státní správy a samosprávy, dotčenými právnickými a fyzickými osobami ve shodě s TKP-D, potřebná pro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308AD46E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řípadné přeložky inženýrských sítí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59045D18" w14:textId="77777777" w:rsidR="00BF4BA2" w:rsidRPr="00160306" w:rsidRDefault="00BF4BA2" w:rsidP="00BF4BA2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  <w:r>
        <w:rPr>
          <w:rFonts w:ascii="Arial" w:hAnsi="Arial" w:cs="Arial"/>
          <w:bCs/>
          <w:sz w:val="22"/>
          <w:szCs w:val="22"/>
        </w:rPr>
        <w:t>,</w:t>
      </w:r>
    </w:p>
    <w:p w14:paraId="17745975" w14:textId="77777777" w:rsidR="00BF4BA2" w:rsidRPr="0036726E" w:rsidRDefault="00BF4BA2" w:rsidP="00BF4BA2">
      <w:pPr>
        <w:tabs>
          <w:tab w:val="num" w:pos="-1560"/>
        </w:tabs>
        <w:ind w:left="313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65989B05" w14:textId="77777777" w:rsidR="00BF4BA2" w:rsidRPr="002D69EC" w:rsidRDefault="004D41EF" w:rsidP="00BF4BA2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DÚR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 w:rsidR="00BF4BA2">
        <w:rPr>
          <w:rFonts w:ascii="Arial" w:hAnsi="Arial" w:cs="Arial"/>
          <w:bCs/>
          <w:sz w:val="22"/>
          <w:szCs w:val="22"/>
        </w:rPr>
        <w:t>Objednateli</w:t>
      </w:r>
      <w:r w:rsidR="00BF4BA2"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2A7FED87" w14:textId="77777777" w:rsidR="00BF4BA2" w:rsidRPr="002D69EC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Pr="002D69EC">
        <w:rPr>
          <w:rFonts w:ascii="Arial" w:hAnsi="Arial" w:cs="Arial"/>
          <w:bCs/>
          <w:sz w:val="22"/>
          <w:szCs w:val="22"/>
        </w:rPr>
        <w:t xml:space="preserve"> x v </w:t>
      </w:r>
      <w:r w:rsidR="004D41EF">
        <w:rPr>
          <w:rFonts w:ascii="Arial" w:hAnsi="Arial" w:cs="Arial"/>
          <w:bCs/>
          <w:sz w:val="22"/>
          <w:szCs w:val="22"/>
        </w:rPr>
        <w:t>listinné</w:t>
      </w:r>
      <w:r w:rsidRPr="002D69EC">
        <w:rPr>
          <w:rFonts w:ascii="Arial" w:hAnsi="Arial" w:cs="Arial"/>
          <w:bCs/>
          <w:sz w:val="22"/>
          <w:szCs w:val="22"/>
        </w:rPr>
        <w:t xml:space="preserve"> podobě, z toho 3 x bude využita pro zajištění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14:paraId="08C81E4D" w14:textId="77777777" w:rsidR="00BF4BA2" w:rsidRPr="002D69EC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003F23AD" w14:textId="77777777" w:rsidR="00BF4BA2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>
        <w:rPr>
          <w:rFonts w:ascii="Arial" w:hAnsi="Arial" w:cs="Arial"/>
          <w:bCs/>
          <w:sz w:val="22"/>
          <w:szCs w:val="22"/>
        </w:rPr>
        <w:t>,</w:t>
      </w:r>
    </w:p>
    <w:p w14:paraId="11486410" w14:textId="77777777" w:rsidR="00BF4BA2" w:rsidRDefault="00BF4BA2" w:rsidP="00BF4BA2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4D41EF">
        <w:rPr>
          <w:rFonts w:ascii="Arial" w:hAnsi="Arial" w:cs="Arial"/>
          <w:bCs/>
          <w:sz w:val="22"/>
          <w:szCs w:val="22"/>
        </w:rPr>
        <w:t>územního rozhodnutí</w:t>
      </w:r>
      <w:r>
        <w:rPr>
          <w:rFonts w:ascii="Arial" w:hAnsi="Arial" w:cs="Arial"/>
          <w:bCs/>
          <w:sz w:val="22"/>
          <w:szCs w:val="22"/>
        </w:rPr>
        <w:t xml:space="preserve"> vč. všech příloh (s potvrzením o přijetí na příslušném MÚ),</w:t>
      </w:r>
    </w:p>
    <w:p w14:paraId="213386D8" w14:textId="77777777" w:rsidR="00BF4BA2" w:rsidRPr="00CF39E1" w:rsidRDefault="00BF4BA2" w:rsidP="00BF4BA2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  <w:r>
        <w:rPr>
          <w:rFonts w:ascii="Arial" w:hAnsi="Arial" w:cs="Arial"/>
          <w:bCs/>
          <w:sz w:val="22"/>
        </w:rPr>
        <w:t>.</w:t>
      </w:r>
    </w:p>
    <w:p w14:paraId="50C8C3D2" w14:textId="77777777" w:rsidR="00BF4BA2" w:rsidRPr="002D69EC" w:rsidRDefault="00BF4BA2" w:rsidP="00BF4BA2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410D39EA" w14:textId="77777777" w:rsidR="00BF4BA2" w:rsidRPr="00D65354" w:rsidRDefault="00BF4BA2" w:rsidP="004D41E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D65354">
        <w:rPr>
          <w:rFonts w:ascii="Arial" w:hAnsi="Arial" w:cs="Arial"/>
          <w:bCs/>
          <w:sz w:val="22"/>
          <w:szCs w:val="22"/>
        </w:rPr>
        <w:t xml:space="preserve">Digitální podoba </w:t>
      </w:r>
      <w:r w:rsidR="004D41EF" w:rsidRPr="00D65354">
        <w:rPr>
          <w:rFonts w:ascii="Arial" w:hAnsi="Arial" w:cs="Arial"/>
          <w:bCs/>
          <w:sz w:val="22"/>
          <w:szCs w:val="22"/>
        </w:rPr>
        <w:t>DÚR</w:t>
      </w:r>
      <w:r w:rsidRPr="00D65354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 Listinn</w:t>
      </w:r>
      <w:r w:rsidR="004D41EF" w:rsidRPr="00D65354">
        <w:rPr>
          <w:rFonts w:ascii="Arial" w:hAnsi="Arial" w:cs="Arial"/>
          <w:bCs/>
          <w:sz w:val="22"/>
          <w:szCs w:val="22"/>
        </w:rPr>
        <w:t>á</w:t>
      </w:r>
      <w:r w:rsidRPr="00D65354">
        <w:rPr>
          <w:rFonts w:ascii="Arial" w:hAnsi="Arial" w:cs="Arial"/>
          <w:bCs/>
          <w:sz w:val="22"/>
          <w:szCs w:val="22"/>
        </w:rPr>
        <w:t xml:space="preserve"> i digitální podoba </w:t>
      </w:r>
      <w:r w:rsidR="004D41EF" w:rsidRPr="00D65354">
        <w:rPr>
          <w:rFonts w:ascii="Arial" w:hAnsi="Arial" w:cs="Arial"/>
          <w:bCs/>
          <w:sz w:val="22"/>
          <w:szCs w:val="22"/>
        </w:rPr>
        <w:t>DÚR</w:t>
      </w:r>
      <w:r w:rsidRPr="00D65354">
        <w:rPr>
          <w:rFonts w:ascii="Arial" w:hAnsi="Arial" w:cs="Arial"/>
          <w:bCs/>
          <w:sz w:val="22"/>
          <w:szCs w:val="22"/>
        </w:rPr>
        <w:t xml:space="preserve"> musí zahrnovat jak celkový obsah, tak i obsahy jednotlivých stavebních objektů, složek.</w:t>
      </w:r>
    </w:p>
    <w:p w14:paraId="33738BB1" w14:textId="77777777" w:rsidR="00BF4BA2" w:rsidRPr="00D65354" w:rsidRDefault="00BF4BA2" w:rsidP="004D41E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72C2DC4A" w14:textId="77777777" w:rsidR="00BF4BA2" w:rsidRDefault="00BF4BA2" w:rsidP="004D41E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3889FEAA" w14:textId="77777777" w:rsidR="00BF4BA2" w:rsidRDefault="00BF4BA2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>Zajištění pravomocného územního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rozhodnutí</w:t>
      </w:r>
      <w:r w:rsidRPr="00B3565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stavby</w:t>
      </w:r>
    </w:p>
    <w:p w14:paraId="20FB9C4C" w14:textId="4A7C4AF6" w:rsidR="00BF4BA2" w:rsidRPr="00352EE9" w:rsidRDefault="00BF4BA2" w:rsidP="00352EE9">
      <w:pPr>
        <w:tabs>
          <w:tab w:val="left" w:pos="426"/>
        </w:tabs>
        <w:jc w:val="both"/>
        <w:rPr>
          <w:rFonts w:ascii="Arial" w:hAnsi="Arial" w:cs="Arial"/>
          <w:spacing w:val="4"/>
          <w:sz w:val="22"/>
          <w:szCs w:val="22"/>
        </w:rPr>
      </w:pPr>
      <w:r w:rsidRPr="00352EE9">
        <w:rPr>
          <w:rFonts w:ascii="Arial" w:hAnsi="Arial" w:cs="Arial"/>
          <w:bCs/>
          <w:sz w:val="22"/>
          <w:szCs w:val="22"/>
        </w:rPr>
        <w:t>vč. všech</w:t>
      </w:r>
      <w:r w:rsidRPr="00352EE9">
        <w:rPr>
          <w:rFonts w:ascii="Arial" w:hAnsi="Arial" w:cs="Arial"/>
          <w:sz w:val="22"/>
          <w:szCs w:val="22"/>
        </w:rPr>
        <w:t xml:space="preserve"> </w:t>
      </w:r>
      <w:r w:rsidR="00D34189">
        <w:rPr>
          <w:rFonts w:ascii="Arial" w:hAnsi="Arial" w:cs="Arial"/>
          <w:spacing w:val="-2"/>
          <w:sz w:val="22"/>
          <w:szCs w:val="22"/>
        </w:rPr>
        <w:t xml:space="preserve">nutných vyjádření, </w:t>
      </w:r>
      <w:r w:rsidRPr="00352EE9">
        <w:rPr>
          <w:rFonts w:ascii="Arial" w:hAnsi="Arial" w:cs="Arial"/>
          <w:spacing w:val="-2"/>
          <w:sz w:val="22"/>
          <w:szCs w:val="22"/>
        </w:rPr>
        <w:t>rozhodnutí</w:t>
      </w:r>
      <w:r w:rsidR="00D34189">
        <w:rPr>
          <w:rFonts w:ascii="Arial" w:hAnsi="Arial" w:cs="Arial"/>
          <w:spacing w:val="-2"/>
          <w:sz w:val="22"/>
          <w:szCs w:val="22"/>
        </w:rPr>
        <w:t>, stanovisek a závazných stanovisek dotčených orgánů</w:t>
      </w:r>
      <w:r w:rsidRPr="00352EE9">
        <w:rPr>
          <w:rFonts w:ascii="Arial" w:hAnsi="Arial" w:cs="Arial"/>
          <w:spacing w:val="-2"/>
          <w:sz w:val="22"/>
          <w:szCs w:val="22"/>
        </w:rPr>
        <w:t xml:space="preserve"> a vč. zajištění souhlasů vlastníků pozemků se stavbou a s dočasným</w:t>
      </w:r>
      <w:r w:rsidRPr="00352EE9">
        <w:rPr>
          <w:rFonts w:ascii="Arial" w:hAnsi="Arial" w:cs="Arial"/>
          <w:sz w:val="22"/>
          <w:szCs w:val="22"/>
        </w:rPr>
        <w:t xml:space="preserve"> a trvalým záborem a případné úhrady správního poplatku. Součástí je rovněž zajištění podkladů 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pro vynětí </w:t>
      </w:r>
      <w:r w:rsidR="00AE0E80" w:rsidRPr="00352EE9">
        <w:rPr>
          <w:rFonts w:ascii="Arial" w:hAnsi="Arial" w:cs="Arial"/>
          <w:spacing w:val="4"/>
          <w:sz w:val="22"/>
          <w:szCs w:val="22"/>
        </w:rPr>
        <w:t xml:space="preserve">pozemků ze zemědělského půdního fondu </w:t>
      </w:r>
      <w:r w:rsidR="00AE0E80">
        <w:rPr>
          <w:rFonts w:ascii="Arial" w:hAnsi="Arial" w:cs="Arial"/>
          <w:spacing w:val="4"/>
          <w:sz w:val="22"/>
          <w:szCs w:val="22"/>
        </w:rPr>
        <w:t xml:space="preserve">(dále jen </w:t>
      </w:r>
      <w:r w:rsidR="003672A5">
        <w:rPr>
          <w:rFonts w:ascii="Arial" w:hAnsi="Arial" w:cs="Arial"/>
          <w:spacing w:val="4"/>
          <w:sz w:val="22"/>
          <w:szCs w:val="22"/>
        </w:rPr>
        <w:t>„</w:t>
      </w:r>
      <w:r w:rsidR="00AE0E80">
        <w:rPr>
          <w:rFonts w:ascii="Arial" w:hAnsi="Arial" w:cs="Arial"/>
          <w:spacing w:val="4"/>
          <w:sz w:val="22"/>
          <w:szCs w:val="22"/>
        </w:rPr>
        <w:t>ZPF</w:t>
      </w:r>
      <w:r w:rsidR="003672A5">
        <w:rPr>
          <w:rFonts w:ascii="Arial" w:hAnsi="Arial" w:cs="Arial"/>
          <w:spacing w:val="4"/>
          <w:sz w:val="22"/>
          <w:szCs w:val="22"/>
        </w:rPr>
        <w:t>“</w:t>
      </w:r>
      <w:r w:rsidR="00AE0E80">
        <w:rPr>
          <w:rFonts w:ascii="Arial" w:hAnsi="Arial" w:cs="Arial"/>
          <w:spacing w:val="4"/>
          <w:sz w:val="22"/>
          <w:szCs w:val="22"/>
        </w:rPr>
        <w:t xml:space="preserve">) </w:t>
      </w:r>
      <w:r w:rsidRPr="00352EE9">
        <w:rPr>
          <w:rFonts w:ascii="Arial" w:hAnsi="Arial" w:cs="Arial"/>
          <w:spacing w:val="4"/>
          <w:sz w:val="22"/>
          <w:szCs w:val="22"/>
        </w:rPr>
        <w:t xml:space="preserve">a zajištění souhlasu s vynětím pozemků ze </w:t>
      </w:r>
      <w:r w:rsidR="003672A5">
        <w:rPr>
          <w:rFonts w:ascii="Arial" w:hAnsi="Arial" w:cs="Arial"/>
          <w:spacing w:val="4"/>
          <w:sz w:val="22"/>
          <w:szCs w:val="22"/>
        </w:rPr>
        <w:t xml:space="preserve">ZPF </w:t>
      </w:r>
      <w:r w:rsidR="00DC4DDE">
        <w:rPr>
          <w:rFonts w:ascii="Arial" w:hAnsi="Arial" w:cs="Arial"/>
          <w:spacing w:val="4"/>
          <w:sz w:val="22"/>
          <w:szCs w:val="22"/>
        </w:rPr>
        <w:t>(pokud bude třeba)</w:t>
      </w:r>
      <w:r w:rsidRPr="00352EE9">
        <w:rPr>
          <w:rFonts w:ascii="Arial" w:hAnsi="Arial" w:cs="Arial"/>
          <w:spacing w:val="4"/>
          <w:sz w:val="22"/>
          <w:szCs w:val="22"/>
        </w:rPr>
        <w:t>.</w:t>
      </w:r>
      <w:r w:rsidR="0063756D" w:rsidRPr="0063756D">
        <w:rPr>
          <w:rFonts w:ascii="Arial" w:hAnsi="Arial" w:cs="Arial"/>
          <w:spacing w:val="4"/>
          <w:sz w:val="22"/>
          <w:szCs w:val="22"/>
        </w:rPr>
        <w:t xml:space="preserve"> </w:t>
      </w:r>
    </w:p>
    <w:p w14:paraId="6FA7CF98" w14:textId="77777777" w:rsidR="00BF4BA2" w:rsidRDefault="00BF4BA2" w:rsidP="00352EE9">
      <w:pPr>
        <w:jc w:val="both"/>
        <w:rPr>
          <w:rFonts w:ascii="Arial" w:hAnsi="Arial" w:cs="Arial"/>
          <w:sz w:val="22"/>
          <w:szCs w:val="22"/>
        </w:rPr>
      </w:pPr>
      <w:r w:rsidRPr="00352EE9">
        <w:rPr>
          <w:rFonts w:ascii="Arial" w:hAnsi="Arial" w:cs="Arial"/>
          <w:sz w:val="22"/>
          <w:szCs w:val="22"/>
        </w:rPr>
        <w:t>Před podáním žádosti o vydání územního rozhodnutí si Objednatel vyhrazuje právo kontroly zpracované žádosti vč. všech příloh.</w:t>
      </w:r>
      <w:r w:rsidR="0063756D">
        <w:rPr>
          <w:rFonts w:ascii="Arial" w:hAnsi="Arial" w:cs="Arial"/>
          <w:sz w:val="22"/>
          <w:szCs w:val="22"/>
        </w:rPr>
        <w:t xml:space="preserve"> </w:t>
      </w:r>
    </w:p>
    <w:p w14:paraId="13D3FF12" w14:textId="77777777" w:rsidR="00352EE9" w:rsidRDefault="00352EE9" w:rsidP="00352EE9">
      <w:pPr>
        <w:jc w:val="both"/>
        <w:rPr>
          <w:rFonts w:ascii="Arial" w:hAnsi="Arial" w:cs="Arial"/>
          <w:sz w:val="22"/>
          <w:szCs w:val="22"/>
        </w:rPr>
      </w:pPr>
    </w:p>
    <w:p w14:paraId="5BEB472B" w14:textId="77777777" w:rsidR="008F3C5B" w:rsidRDefault="00352EE9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</w:t>
      </w:r>
      <w:r w:rsidRPr="008D1043">
        <w:rPr>
          <w:rFonts w:ascii="Arial" w:hAnsi="Arial" w:cs="Arial"/>
          <w:spacing w:val="-4"/>
          <w:sz w:val="22"/>
          <w:szCs w:val="22"/>
        </w:rPr>
        <w:t xml:space="preserve">pozemků není předmětem plnění. Majetkoprávní příprava bude zajištěna </w:t>
      </w:r>
      <w:r>
        <w:rPr>
          <w:rFonts w:ascii="Arial" w:hAnsi="Arial" w:cs="Arial"/>
          <w:spacing w:val="-4"/>
          <w:sz w:val="22"/>
          <w:szCs w:val="22"/>
        </w:rPr>
        <w:t>O</w:t>
      </w:r>
      <w:r w:rsidRPr="008D1043">
        <w:rPr>
          <w:rFonts w:ascii="Arial" w:hAnsi="Arial" w:cs="Arial"/>
          <w:spacing w:val="-4"/>
          <w:sz w:val="22"/>
          <w:szCs w:val="22"/>
        </w:rPr>
        <w:t>bjednatelem</w:t>
      </w:r>
      <w:r>
        <w:rPr>
          <w:rFonts w:ascii="Arial" w:hAnsi="Arial" w:cs="Arial"/>
          <w:spacing w:val="-4"/>
          <w:sz w:val="22"/>
          <w:szCs w:val="22"/>
        </w:rPr>
        <w:t>.</w:t>
      </w:r>
      <w:r w:rsidRPr="001A69C7">
        <w:rPr>
          <w:rFonts w:ascii="Arial" w:hAnsi="Arial" w:cs="Arial"/>
          <w:sz w:val="22"/>
          <w:szCs w:val="22"/>
        </w:rPr>
        <w:t xml:space="preserve"> </w:t>
      </w:r>
    </w:p>
    <w:p w14:paraId="46ED0AF6" w14:textId="297DE626" w:rsidR="00352EE9" w:rsidRDefault="008F3C5B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Zhotovitel zajistí za účelem vydání pravomocného územního rozhodnutí souhlas majitelů s jeho vydáním vč. souhlasu s vynětím ze ZPF (v případě potřeby) na situaci stavby.</w:t>
      </w:r>
    </w:p>
    <w:p w14:paraId="5DF3172B" w14:textId="4596D377" w:rsidR="003653C9" w:rsidRDefault="003653C9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63B5159" w14:textId="4FF9E7CD" w:rsidR="003653C9" w:rsidRPr="003653C9" w:rsidRDefault="003653C9" w:rsidP="00352EE9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b/>
          <w:sz w:val="22"/>
          <w:szCs w:val="22"/>
        </w:rPr>
      </w:pPr>
      <w:r w:rsidRPr="003653C9">
        <w:rPr>
          <w:rFonts w:ascii="Arial" w:hAnsi="Arial" w:cs="Arial"/>
          <w:b/>
          <w:sz w:val="22"/>
          <w:szCs w:val="22"/>
        </w:rPr>
        <w:t>Pravomocné územní rozhodnutí bude vydáno pro část města Chotěboř a část Kraje Vysočina společné s tím, že SP pro oba investory</w:t>
      </w:r>
      <w:r w:rsidR="00036202">
        <w:rPr>
          <w:rFonts w:ascii="Arial" w:hAnsi="Arial" w:cs="Arial"/>
          <w:b/>
          <w:sz w:val="22"/>
          <w:szCs w:val="22"/>
        </w:rPr>
        <w:t xml:space="preserve"> (stavebníky)</w:t>
      </w:r>
      <w:r w:rsidRPr="003653C9">
        <w:rPr>
          <w:rFonts w:ascii="Arial" w:hAnsi="Arial" w:cs="Arial"/>
          <w:b/>
          <w:sz w:val="22"/>
          <w:szCs w:val="22"/>
        </w:rPr>
        <w:t xml:space="preserve"> budou samostatně.</w:t>
      </w:r>
    </w:p>
    <w:p w14:paraId="0ECA6CC4" w14:textId="77777777" w:rsidR="00352EE9" w:rsidRPr="00352EE9" w:rsidRDefault="00352EE9" w:rsidP="00352EE9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06BB562D" w14:textId="77777777" w:rsidR="00BF4BA2" w:rsidRDefault="00BF4BA2" w:rsidP="00852F4F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5BE5ADF3" w14:textId="77777777" w:rsidR="00AD17B1" w:rsidRPr="0035398E" w:rsidRDefault="00AD17B1" w:rsidP="00AD17B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Pr="0035398E">
        <w:rPr>
          <w:rFonts w:ascii="Arial" w:hAnsi="Arial" w:cs="Arial"/>
          <w:b/>
          <w:bCs/>
          <w:i/>
          <w:sz w:val="22"/>
          <w:szCs w:val="22"/>
          <w:u w:val="single"/>
        </w:rPr>
        <w:t>ve stupni dokumentace pro stavební povolení (DSP)</w:t>
      </w:r>
      <w:r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154F268F" w14:textId="77777777" w:rsidR="00AD17B1" w:rsidRDefault="00AD17B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18870947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</w:t>
      </w:r>
      <w:r w:rsidR="00B37EFF">
        <w:rPr>
          <w:rFonts w:ascii="Arial" w:hAnsi="Arial" w:cs="Arial"/>
          <w:bCs/>
          <w:sz w:val="22"/>
          <w:szCs w:val="22"/>
          <w:u w:val="single"/>
        </w:rPr>
        <w:t>SP</w:t>
      </w:r>
      <w:r w:rsidRPr="002D69EC">
        <w:rPr>
          <w:rFonts w:ascii="Arial" w:hAnsi="Arial" w:cs="Arial"/>
          <w:bCs/>
          <w:sz w:val="22"/>
          <w:szCs w:val="22"/>
          <w:u w:val="single"/>
        </w:rPr>
        <w:t xml:space="preserve"> bude zejména:</w:t>
      </w:r>
    </w:p>
    <w:p w14:paraId="0F7BADA8" w14:textId="77777777" w:rsidR="005F166B" w:rsidRPr="00160306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Pr="00160306">
        <w:rPr>
          <w:rFonts w:ascii="Arial" w:hAnsi="Arial" w:cs="Arial"/>
          <w:bCs/>
          <w:sz w:val="22"/>
          <w:szCs w:val="22"/>
        </w:rPr>
        <w:t xml:space="preserve">lastní kompletní návrh </w:t>
      </w:r>
      <w:r w:rsidR="002147AB">
        <w:rPr>
          <w:rFonts w:ascii="Arial" w:hAnsi="Arial" w:cs="Arial"/>
          <w:bCs/>
          <w:sz w:val="22"/>
          <w:szCs w:val="22"/>
        </w:rPr>
        <w:t>rekonstrukce silnice</w:t>
      </w:r>
      <w:r w:rsidRPr="00160306">
        <w:rPr>
          <w:rFonts w:ascii="Arial" w:hAnsi="Arial" w:cs="Arial"/>
          <w:bCs/>
          <w:sz w:val="22"/>
          <w:szCs w:val="22"/>
        </w:rPr>
        <w:t xml:space="preserve"> </w:t>
      </w:r>
    </w:p>
    <w:p w14:paraId="16C1B6BD" w14:textId="77777777" w:rsidR="00B37EFF" w:rsidRPr="00BE7438" w:rsidRDefault="00B37EFF" w:rsidP="00BE7438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 w:rsidRPr="00B37EFF">
        <w:rPr>
          <w:rFonts w:ascii="Arial" w:hAnsi="Arial"/>
          <w:sz w:val="22"/>
        </w:rPr>
        <w:t xml:space="preserve">záborový elaborát – grafická i tabulková část vč. zákresu stavby v katastrální mapě, grafická a tabulková příloha s přehledem dotčených pozemků (trvalý a dočasný zábor), sousedních pozemků a jejich vlastníků, </w:t>
      </w:r>
      <w:r w:rsidR="00A45DE2">
        <w:rPr>
          <w:rFonts w:ascii="Arial" w:hAnsi="Arial"/>
          <w:sz w:val="22"/>
        </w:rPr>
        <w:t xml:space="preserve">s </w:t>
      </w:r>
      <w:r w:rsidRPr="00B37EFF">
        <w:rPr>
          <w:rFonts w:ascii="Arial" w:hAnsi="Arial"/>
          <w:sz w:val="22"/>
        </w:rPr>
        <w:t xml:space="preserve">přehledem záborů pro </w:t>
      </w:r>
      <w:r w:rsidR="001742AD">
        <w:rPr>
          <w:rFonts w:ascii="Arial" w:hAnsi="Arial"/>
          <w:sz w:val="22"/>
        </w:rPr>
        <w:t xml:space="preserve">případná </w:t>
      </w:r>
      <w:r w:rsidRPr="00B37EFF">
        <w:rPr>
          <w:rFonts w:ascii="Arial" w:hAnsi="Arial"/>
          <w:sz w:val="22"/>
        </w:rPr>
        <w:t>věcná břemena inženýrských sítí</w:t>
      </w:r>
    </w:p>
    <w:p w14:paraId="208C26B0" w14:textId="77777777" w:rsidR="005F166B" w:rsidRPr="002D69EC" w:rsidRDefault="005F166B" w:rsidP="00B37EFF">
      <w:pPr>
        <w:pStyle w:val="ODRKY"/>
        <w:numPr>
          <w:ilvl w:val="0"/>
          <w:numId w:val="28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Pr="002D69EC">
        <w:rPr>
          <w:rFonts w:ascii="Arial" w:hAnsi="Arial"/>
          <w:sz w:val="22"/>
        </w:rPr>
        <w:t>ákres stavby do aktuální katastráln</w:t>
      </w:r>
      <w:r w:rsidR="006832D3">
        <w:rPr>
          <w:rFonts w:ascii="Arial" w:hAnsi="Arial"/>
          <w:sz w:val="22"/>
        </w:rPr>
        <w:t>í mapy</w:t>
      </w:r>
    </w:p>
    <w:p w14:paraId="3BB4DFFD" w14:textId="77777777" w:rsidR="00395A28" w:rsidRPr="00296561" w:rsidRDefault="00395A28" w:rsidP="00395A28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96561">
        <w:rPr>
          <w:rFonts w:ascii="Arial" w:hAnsi="Arial" w:cs="Arial"/>
          <w:sz w:val="22"/>
          <w:szCs w:val="22"/>
        </w:rPr>
        <w:t>geodetické zaměření</w:t>
      </w:r>
      <w:r w:rsidR="00AD6F83">
        <w:rPr>
          <w:rFonts w:ascii="Arial" w:hAnsi="Arial" w:cs="Arial"/>
          <w:sz w:val="22"/>
          <w:szCs w:val="22"/>
        </w:rPr>
        <w:t xml:space="preserve"> (doměření) </w:t>
      </w:r>
      <w:r w:rsidRPr="00296561">
        <w:rPr>
          <w:rFonts w:ascii="Arial" w:hAnsi="Arial" w:cs="Arial"/>
          <w:sz w:val="22"/>
          <w:szCs w:val="22"/>
        </w:rPr>
        <w:t xml:space="preserve">území podle potřeb </w:t>
      </w:r>
      <w:r w:rsidR="00B449FD">
        <w:rPr>
          <w:rFonts w:ascii="Arial" w:hAnsi="Arial" w:cs="Arial"/>
          <w:sz w:val="22"/>
          <w:szCs w:val="22"/>
        </w:rPr>
        <w:t>Z</w:t>
      </w:r>
      <w:r w:rsidRPr="00296561">
        <w:rPr>
          <w:rFonts w:ascii="Arial" w:hAnsi="Arial" w:cs="Arial"/>
          <w:sz w:val="22"/>
          <w:szCs w:val="22"/>
        </w:rPr>
        <w:t xml:space="preserve">hotovitele tak, aby bylo možno v rámci PDPS vytvořit řezy po 20 m a v místě </w:t>
      </w:r>
      <w:r w:rsidR="008F7970">
        <w:rPr>
          <w:rFonts w:ascii="Arial" w:hAnsi="Arial" w:cs="Arial"/>
          <w:sz w:val="22"/>
          <w:szCs w:val="22"/>
        </w:rPr>
        <w:t xml:space="preserve">křižovatek a </w:t>
      </w:r>
      <w:r w:rsidRPr="00296561">
        <w:rPr>
          <w:rFonts w:ascii="Arial" w:hAnsi="Arial" w:cs="Arial"/>
          <w:sz w:val="22"/>
          <w:szCs w:val="22"/>
        </w:rPr>
        <w:t>sjezdů</w:t>
      </w:r>
    </w:p>
    <w:p w14:paraId="2501D3A4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definitivní dopravní značení</w:t>
      </w:r>
    </w:p>
    <w:p w14:paraId="5220EF2D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plán opatření BOZP</w:t>
      </w:r>
      <w:r w:rsidR="00A45DE2">
        <w:rPr>
          <w:rFonts w:ascii="Arial" w:hAnsi="Arial" w:cs="Arial"/>
          <w:bCs/>
          <w:sz w:val="22"/>
          <w:szCs w:val="22"/>
        </w:rPr>
        <w:t xml:space="preserve"> potvrzený koordinátorem BOZP</w:t>
      </w:r>
    </w:p>
    <w:p w14:paraId="54847ED1" w14:textId="77777777" w:rsidR="00B37EFF" w:rsidRPr="00B37EFF" w:rsidRDefault="00B37EFF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>návrh objízdné trasy včetně dopravně inženýrských opatření (DIO) po dobu provádění stavebních prací, včetně projednání</w:t>
      </w:r>
    </w:p>
    <w:p w14:paraId="7A020039" w14:textId="16C78CB2" w:rsidR="005F166B" w:rsidRPr="00B37EFF" w:rsidRDefault="005F166B" w:rsidP="00B37EFF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37EFF">
        <w:rPr>
          <w:rFonts w:ascii="Arial" w:hAnsi="Arial" w:cs="Arial"/>
          <w:bCs/>
          <w:sz w:val="22"/>
          <w:szCs w:val="22"/>
        </w:rPr>
        <w:t xml:space="preserve">kladná projednání se všemi dotčenými orgány a úřady státní správy a samosprávy, dotčenými právnickými a fyzickými osobami ve shodě s TKP-D, potřebná </w:t>
      </w:r>
      <w:r w:rsidR="00B37EFF" w:rsidRPr="00B37EFF">
        <w:rPr>
          <w:rFonts w:ascii="Arial" w:hAnsi="Arial" w:cs="Arial"/>
          <w:bCs/>
          <w:sz w:val="22"/>
          <w:szCs w:val="22"/>
        </w:rPr>
        <w:t>k doložení ke stavebnímu</w:t>
      </w:r>
      <w:r w:rsidR="00AA2566">
        <w:rPr>
          <w:rFonts w:ascii="Arial" w:hAnsi="Arial" w:cs="Arial"/>
          <w:bCs/>
          <w:sz w:val="22"/>
          <w:szCs w:val="22"/>
        </w:rPr>
        <w:t xml:space="preserve"> event. vodoprávnímu </w:t>
      </w:r>
      <w:r w:rsidR="00B37EFF" w:rsidRPr="00B37EFF">
        <w:rPr>
          <w:rFonts w:ascii="Arial" w:hAnsi="Arial" w:cs="Arial"/>
          <w:bCs/>
          <w:sz w:val="22"/>
          <w:szCs w:val="22"/>
        </w:rPr>
        <w:t xml:space="preserve"> řízení</w:t>
      </w:r>
    </w:p>
    <w:p w14:paraId="39CF84EA" w14:textId="77777777" w:rsidR="001742AD" w:rsidRPr="001A69C7" w:rsidRDefault="001742AD" w:rsidP="001742AD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A69C7">
        <w:rPr>
          <w:rFonts w:ascii="Arial" w:hAnsi="Arial" w:cs="Arial"/>
          <w:bCs/>
          <w:sz w:val="22"/>
          <w:szCs w:val="22"/>
        </w:rPr>
        <w:t>prověření průběhu inženýrských sítí</w:t>
      </w:r>
      <w:r w:rsidR="00491B86">
        <w:rPr>
          <w:rFonts w:ascii="Arial" w:hAnsi="Arial" w:cs="Arial"/>
          <w:bCs/>
          <w:sz w:val="22"/>
          <w:szCs w:val="22"/>
        </w:rPr>
        <w:t xml:space="preserve"> (dále též „IS“)</w:t>
      </w:r>
      <w:r w:rsidRPr="001A69C7">
        <w:rPr>
          <w:rFonts w:ascii="Arial" w:hAnsi="Arial" w:cs="Arial"/>
          <w:bCs/>
          <w:sz w:val="22"/>
          <w:szCs w:val="22"/>
        </w:rPr>
        <w:t xml:space="preserve">, v případě </w:t>
      </w:r>
      <w:r w:rsidR="00B04300" w:rsidRPr="001A69C7">
        <w:rPr>
          <w:rFonts w:ascii="Arial" w:hAnsi="Arial" w:cs="Arial"/>
          <w:bCs/>
          <w:sz w:val="22"/>
          <w:szCs w:val="22"/>
        </w:rPr>
        <w:t>nutnosti</w:t>
      </w:r>
      <w:r w:rsidRPr="001A69C7">
        <w:rPr>
          <w:rFonts w:ascii="Arial" w:hAnsi="Arial" w:cs="Arial"/>
          <w:bCs/>
          <w:sz w:val="22"/>
          <w:szCs w:val="22"/>
        </w:rPr>
        <w:t xml:space="preserve"> </w:t>
      </w:r>
      <w:r w:rsidR="00B04300" w:rsidRPr="001A69C7">
        <w:rPr>
          <w:rFonts w:ascii="Arial" w:hAnsi="Arial" w:cs="Arial"/>
          <w:bCs/>
          <w:sz w:val="22"/>
          <w:szCs w:val="22"/>
        </w:rPr>
        <w:t xml:space="preserve">návrh </w:t>
      </w:r>
      <w:r w:rsidRPr="001A69C7">
        <w:rPr>
          <w:rFonts w:ascii="Arial" w:hAnsi="Arial" w:cs="Arial"/>
          <w:bCs/>
          <w:sz w:val="22"/>
          <w:szCs w:val="22"/>
        </w:rPr>
        <w:t>přelož</w:t>
      </w:r>
      <w:r w:rsidR="00B04300" w:rsidRPr="001A69C7">
        <w:rPr>
          <w:rFonts w:ascii="Arial" w:hAnsi="Arial" w:cs="Arial"/>
          <w:bCs/>
          <w:sz w:val="22"/>
          <w:szCs w:val="22"/>
        </w:rPr>
        <w:t>e</w:t>
      </w:r>
      <w:r w:rsidRPr="001A69C7">
        <w:rPr>
          <w:rFonts w:ascii="Arial" w:hAnsi="Arial" w:cs="Arial"/>
          <w:bCs/>
          <w:sz w:val="22"/>
          <w:szCs w:val="22"/>
        </w:rPr>
        <w:t>k IS</w:t>
      </w:r>
    </w:p>
    <w:p w14:paraId="692AE8BC" w14:textId="0FC9E014" w:rsidR="00395A28" w:rsidRPr="00BC7036" w:rsidRDefault="001742AD" w:rsidP="00BC7036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742AD">
        <w:rPr>
          <w:rFonts w:ascii="Arial" w:hAnsi="Arial" w:cs="Arial"/>
          <w:bCs/>
          <w:sz w:val="22"/>
          <w:szCs w:val="22"/>
        </w:rPr>
        <w:t>h</w:t>
      </w:r>
      <w:r w:rsidR="00BA5685">
        <w:rPr>
          <w:rFonts w:ascii="Arial" w:hAnsi="Arial" w:cs="Arial"/>
          <w:bCs/>
          <w:sz w:val="22"/>
          <w:szCs w:val="22"/>
        </w:rPr>
        <w:t>avarijní</w:t>
      </w:r>
      <w:r w:rsidRPr="001742AD">
        <w:rPr>
          <w:rFonts w:ascii="Arial" w:hAnsi="Arial" w:cs="Arial"/>
          <w:bCs/>
          <w:sz w:val="22"/>
          <w:szCs w:val="22"/>
        </w:rPr>
        <w:t xml:space="preserve"> </w:t>
      </w:r>
      <w:r w:rsidR="00B95857">
        <w:rPr>
          <w:rFonts w:ascii="Arial" w:hAnsi="Arial" w:cs="Arial"/>
          <w:bCs/>
          <w:sz w:val="22"/>
          <w:szCs w:val="22"/>
        </w:rPr>
        <w:t xml:space="preserve">a povodňový </w:t>
      </w:r>
      <w:r w:rsidRPr="001742AD">
        <w:rPr>
          <w:rFonts w:ascii="Arial" w:hAnsi="Arial" w:cs="Arial"/>
          <w:bCs/>
          <w:sz w:val="22"/>
          <w:szCs w:val="22"/>
        </w:rPr>
        <w:t>plán</w:t>
      </w:r>
      <w:r w:rsidR="00AA2566">
        <w:rPr>
          <w:rFonts w:ascii="Arial" w:hAnsi="Arial" w:cs="Arial"/>
          <w:bCs/>
          <w:sz w:val="22"/>
          <w:szCs w:val="22"/>
        </w:rPr>
        <w:t xml:space="preserve"> (pokud bude třeba)</w:t>
      </w:r>
    </w:p>
    <w:p w14:paraId="2E2F6B6F" w14:textId="77777777" w:rsidR="00482197" w:rsidRPr="007C1907" w:rsidRDefault="00BE7438" w:rsidP="007C1907">
      <w:pPr>
        <w:pStyle w:val="Odstavecseseznamem"/>
        <w:numPr>
          <w:ilvl w:val="0"/>
          <w:numId w:val="28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BE7438">
        <w:rPr>
          <w:rFonts w:ascii="Arial" w:hAnsi="Arial" w:cs="Arial"/>
          <w:bCs/>
          <w:sz w:val="22"/>
          <w:szCs w:val="22"/>
        </w:rPr>
        <w:t>dokladová část</w:t>
      </w:r>
    </w:p>
    <w:p w14:paraId="6C3953D1" w14:textId="77777777" w:rsidR="005F166B" w:rsidRDefault="005F166B" w:rsidP="00B37EFF">
      <w:pPr>
        <w:pStyle w:val="Odstavecseseznamem"/>
        <w:numPr>
          <w:ilvl w:val="0"/>
          <w:numId w:val="28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Pr="00160306">
        <w:rPr>
          <w:rFonts w:ascii="Arial" w:hAnsi="Arial" w:cs="Arial"/>
          <w:bCs/>
          <w:sz w:val="22"/>
          <w:szCs w:val="22"/>
        </w:rPr>
        <w:t>ředpokládané stavební náklady</w:t>
      </w:r>
    </w:p>
    <w:p w14:paraId="6E51789A" w14:textId="77777777" w:rsidR="00DC17CE" w:rsidRDefault="00DC17CE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468C9991" w14:textId="77777777" w:rsidR="00967AFD" w:rsidRPr="00055363" w:rsidRDefault="00967AFD" w:rsidP="001F2993">
      <w:pPr>
        <w:tabs>
          <w:tab w:val="num" w:pos="-1560"/>
        </w:tabs>
        <w:jc w:val="both"/>
        <w:rPr>
          <w:rFonts w:ascii="Arial" w:hAnsi="Arial" w:cs="Arial"/>
          <w:bCs/>
          <w:sz w:val="4"/>
          <w:szCs w:val="4"/>
        </w:rPr>
      </w:pPr>
    </w:p>
    <w:p w14:paraId="1AEC1FA0" w14:textId="77777777" w:rsidR="005F166B" w:rsidRPr="002D69EC" w:rsidRDefault="005F166B" w:rsidP="001F2993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</w:t>
      </w:r>
      <w:r w:rsidR="00B449FD">
        <w:rPr>
          <w:rFonts w:ascii="Arial" w:hAnsi="Arial" w:cs="Arial"/>
          <w:bCs/>
          <w:sz w:val="22"/>
          <w:szCs w:val="22"/>
        </w:rPr>
        <w:t>SP</w:t>
      </w:r>
      <w:r w:rsidRPr="002D69EC">
        <w:rPr>
          <w:rFonts w:ascii="Arial" w:hAnsi="Arial" w:cs="Arial"/>
          <w:bCs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14:paraId="6F860FB2" w14:textId="77777777" w:rsidR="005F166B" w:rsidRPr="002D69EC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514FFF3" w14:textId="77777777" w:rsidR="005F166B" w:rsidRPr="002D69EC" w:rsidRDefault="001C030A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4</w:t>
      </w:r>
      <w:r w:rsidR="005F166B" w:rsidRPr="002D69EC">
        <w:rPr>
          <w:rFonts w:ascii="Arial" w:hAnsi="Arial" w:cs="Arial"/>
          <w:bCs/>
          <w:sz w:val="22"/>
          <w:szCs w:val="22"/>
        </w:rPr>
        <w:t xml:space="preserve"> x v písemné podobě, z toho 3 x bude využita pro zajištění vydání </w:t>
      </w:r>
      <w:r w:rsidR="00B37EFF">
        <w:rPr>
          <w:rFonts w:ascii="Arial" w:hAnsi="Arial" w:cs="Arial"/>
          <w:bCs/>
          <w:sz w:val="22"/>
          <w:szCs w:val="22"/>
        </w:rPr>
        <w:t>stavebního povolení</w:t>
      </w:r>
    </w:p>
    <w:p w14:paraId="11ABD07E" w14:textId="77777777" w:rsidR="005F166B" w:rsidRPr="002D69EC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1 x v digitální podobě ve formátu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dwg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a </w:t>
      </w:r>
      <w:proofErr w:type="spellStart"/>
      <w:r w:rsidRPr="002D69EC">
        <w:rPr>
          <w:rFonts w:ascii="Arial" w:hAnsi="Arial" w:cs="Arial"/>
          <w:bCs/>
          <w:sz w:val="22"/>
          <w:szCs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076A22A1" w14:textId="77777777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>
        <w:rPr>
          <w:rFonts w:ascii="Arial" w:hAnsi="Arial" w:cs="Arial"/>
          <w:bCs/>
          <w:sz w:val="22"/>
          <w:szCs w:val="22"/>
        </w:rPr>
        <w:t xml:space="preserve"> ve formátu </w:t>
      </w:r>
      <w:proofErr w:type="spellStart"/>
      <w:r w:rsidRPr="00CF39E1">
        <w:rPr>
          <w:rFonts w:ascii="Arial" w:hAnsi="Arial" w:cs="Arial"/>
          <w:bCs/>
          <w:sz w:val="22"/>
        </w:rPr>
        <w:t>dwg</w:t>
      </w:r>
      <w:proofErr w:type="spellEnd"/>
      <w:r w:rsidRPr="00CF39E1">
        <w:rPr>
          <w:rFonts w:ascii="Arial" w:hAnsi="Arial" w:cs="Arial"/>
          <w:bCs/>
          <w:sz w:val="22"/>
        </w:rPr>
        <w:t xml:space="preserve">, </w:t>
      </w:r>
      <w:proofErr w:type="spellStart"/>
      <w:r w:rsidRPr="00CF39E1">
        <w:rPr>
          <w:rFonts w:ascii="Arial" w:hAnsi="Arial" w:cs="Arial"/>
          <w:bCs/>
          <w:sz w:val="22"/>
        </w:rPr>
        <w:t>dgn</w:t>
      </w:r>
      <w:proofErr w:type="spellEnd"/>
      <w:r w:rsidRPr="00CF39E1">
        <w:rPr>
          <w:rFonts w:ascii="Arial" w:hAnsi="Arial" w:cs="Arial"/>
          <w:bCs/>
          <w:sz w:val="22"/>
        </w:rPr>
        <w:t xml:space="preserve"> a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2D69EC">
        <w:rPr>
          <w:rFonts w:ascii="Arial" w:hAnsi="Arial" w:cs="Arial"/>
          <w:bCs/>
          <w:sz w:val="22"/>
          <w:szCs w:val="22"/>
        </w:rPr>
        <w:t xml:space="preserve"> (CD)</w:t>
      </w:r>
    </w:p>
    <w:p w14:paraId="0DBF3E74" w14:textId="1E8B5540" w:rsidR="005F166B" w:rsidRDefault="005F166B" w:rsidP="00D97D8F">
      <w:pPr>
        <w:numPr>
          <w:ilvl w:val="0"/>
          <w:numId w:val="27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 x v digitální podobě žádost o vydání </w:t>
      </w:r>
      <w:r w:rsidR="00B449FD">
        <w:rPr>
          <w:rFonts w:ascii="Arial" w:hAnsi="Arial" w:cs="Arial"/>
          <w:bCs/>
          <w:sz w:val="22"/>
          <w:szCs w:val="22"/>
        </w:rPr>
        <w:t>stavebního</w:t>
      </w:r>
      <w:r w:rsidR="00F810A8">
        <w:rPr>
          <w:rFonts w:ascii="Arial" w:hAnsi="Arial" w:cs="Arial"/>
          <w:bCs/>
          <w:sz w:val="22"/>
          <w:szCs w:val="22"/>
        </w:rPr>
        <w:t xml:space="preserve"> (vodoprávního)</w:t>
      </w:r>
      <w:r w:rsidR="00B449FD">
        <w:rPr>
          <w:rFonts w:ascii="Arial" w:hAnsi="Arial" w:cs="Arial"/>
          <w:bCs/>
          <w:sz w:val="22"/>
          <w:szCs w:val="22"/>
        </w:rPr>
        <w:t xml:space="preserve"> povolení</w:t>
      </w:r>
      <w:r>
        <w:rPr>
          <w:rFonts w:ascii="Arial" w:hAnsi="Arial" w:cs="Arial"/>
          <w:bCs/>
          <w:sz w:val="22"/>
          <w:szCs w:val="22"/>
        </w:rPr>
        <w:t xml:space="preserve"> vč. všech příloh (s potvrze</w:t>
      </w:r>
      <w:r w:rsidR="006832D3">
        <w:rPr>
          <w:rFonts w:ascii="Arial" w:hAnsi="Arial" w:cs="Arial"/>
          <w:bCs/>
          <w:sz w:val="22"/>
          <w:szCs w:val="22"/>
        </w:rPr>
        <w:t>ním o přijetí na příslušném MÚ)</w:t>
      </w:r>
    </w:p>
    <w:p w14:paraId="7CCB91F2" w14:textId="77777777" w:rsidR="005F166B" w:rsidRPr="00CF39E1" w:rsidRDefault="005F166B" w:rsidP="00D97D8F">
      <w:pPr>
        <w:numPr>
          <w:ilvl w:val="0"/>
          <w:numId w:val="27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 xml:space="preserve">dhad stavebních nákladů – </w:t>
      </w:r>
      <w:r w:rsidR="00047A9B">
        <w:rPr>
          <w:rFonts w:ascii="Arial" w:hAnsi="Arial" w:cs="Arial"/>
          <w:bCs/>
          <w:sz w:val="22"/>
        </w:rPr>
        <w:t>1</w:t>
      </w:r>
      <w:r w:rsidRPr="00CF39E1">
        <w:rPr>
          <w:rFonts w:ascii="Arial" w:hAnsi="Arial" w:cs="Arial"/>
          <w:bCs/>
          <w:sz w:val="22"/>
        </w:rPr>
        <w:t xml:space="preserve">x v tištěné podobě, 1x digitální ve formátu </w:t>
      </w:r>
      <w:proofErr w:type="spellStart"/>
      <w:r w:rsidRPr="00CF39E1">
        <w:rPr>
          <w:rFonts w:ascii="Arial" w:hAnsi="Arial" w:cs="Arial"/>
          <w:bCs/>
          <w:sz w:val="22"/>
        </w:rPr>
        <w:t>pdf</w:t>
      </w:r>
      <w:proofErr w:type="spellEnd"/>
      <w:r w:rsidRPr="00CF39E1">
        <w:rPr>
          <w:rFonts w:ascii="Arial" w:hAnsi="Arial" w:cs="Arial"/>
          <w:bCs/>
          <w:sz w:val="22"/>
        </w:rPr>
        <w:t xml:space="preserve">, příp. </w:t>
      </w:r>
      <w:proofErr w:type="spellStart"/>
      <w:r w:rsidRPr="00CF39E1">
        <w:rPr>
          <w:rFonts w:ascii="Arial" w:hAnsi="Arial" w:cs="Arial"/>
          <w:bCs/>
          <w:sz w:val="22"/>
        </w:rPr>
        <w:t>xls</w:t>
      </w:r>
      <w:proofErr w:type="spellEnd"/>
    </w:p>
    <w:p w14:paraId="28AAFEC1" w14:textId="77777777" w:rsidR="005F166B" w:rsidRPr="002D69EC" w:rsidRDefault="005F166B" w:rsidP="005F166B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14:paraId="42FC061C" w14:textId="77777777" w:rsidR="005F166B" w:rsidRDefault="005F166B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Digitální podoba </w:t>
      </w:r>
      <w:r w:rsidR="001162D3">
        <w:rPr>
          <w:rFonts w:ascii="Arial" w:hAnsi="Arial" w:cs="Arial"/>
          <w:bCs/>
          <w:sz w:val="22"/>
          <w:szCs w:val="22"/>
        </w:rPr>
        <w:t>DSP</w:t>
      </w:r>
      <w:r w:rsidRPr="002D69EC">
        <w:rPr>
          <w:rFonts w:ascii="Arial" w:hAnsi="Arial" w:cs="Arial"/>
          <w:bCs/>
          <w:sz w:val="22"/>
          <w:szCs w:val="22"/>
        </w:rPr>
        <w:t xml:space="preserve"> bude předána na nosiči CD v plném rozsahu listinné podoby.</w:t>
      </w:r>
      <w:r>
        <w:rPr>
          <w:rFonts w:ascii="Arial" w:hAnsi="Arial" w:cs="Arial"/>
          <w:bCs/>
          <w:sz w:val="22"/>
          <w:szCs w:val="22"/>
        </w:rPr>
        <w:t xml:space="preserve"> Listinn</w:t>
      </w:r>
      <w:r w:rsidR="00EE4FA7">
        <w:rPr>
          <w:rFonts w:ascii="Arial" w:hAnsi="Arial" w:cs="Arial"/>
          <w:bCs/>
          <w:sz w:val="22"/>
          <w:szCs w:val="22"/>
        </w:rPr>
        <w:t>á</w:t>
      </w:r>
      <w:r>
        <w:rPr>
          <w:rFonts w:ascii="Arial" w:hAnsi="Arial" w:cs="Arial"/>
          <w:bCs/>
          <w:sz w:val="22"/>
          <w:szCs w:val="22"/>
        </w:rPr>
        <w:t xml:space="preserve"> i digitální podoba </w:t>
      </w:r>
      <w:r w:rsidR="001162D3">
        <w:rPr>
          <w:rFonts w:ascii="Arial" w:hAnsi="Arial" w:cs="Arial"/>
          <w:bCs/>
          <w:sz w:val="22"/>
          <w:szCs w:val="22"/>
        </w:rPr>
        <w:t xml:space="preserve">DSP </w:t>
      </w:r>
      <w:r>
        <w:rPr>
          <w:rFonts w:ascii="Arial" w:hAnsi="Arial" w:cs="Arial"/>
          <w:bCs/>
          <w:sz w:val="22"/>
          <w:szCs w:val="22"/>
        </w:rPr>
        <w:t>musí zahrnovat jak celkový obsah, tak i obsahy jednotlivých stavebních objektů, složek.</w:t>
      </w:r>
    </w:p>
    <w:p w14:paraId="59832B66" w14:textId="77777777" w:rsidR="00922D41" w:rsidRDefault="00922D41" w:rsidP="005F166B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</w:p>
    <w:p w14:paraId="0C679E1F" w14:textId="77777777" w:rsidR="005F166B" w:rsidRPr="002D69EC" w:rsidRDefault="005F166B" w:rsidP="00047A9B">
      <w:pPr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7E29D330" w14:textId="1E8780FC" w:rsidR="00975028" w:rsidRPr="00B11331" w:rsidRDefault="00975028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Zajištění vydání </w:t>
      </w:r>
      <w:r w:rsidR="0029178D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pravomocného </w:t>
      </w:r>
      <w:r w:rsidR="001C030A">
        <w:rPr>
          <w:rFonts w:ascii="Arial" w:hAnsi="Arial" w:cs="Arial"/>
          <w:b/>
          <w:bCs/>
          <w:i/>
          <w:sz w:val="22"/>
          <w:szCs w:val="22"/>
          <w:u w:val="single"/>
        </w:rPr>
        <w:t>stavebního</w:t>
      </w:r>
      <w:r w:rsidR="00F810A8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(vodoprávního)</w:t>
      </w:r>
      <w:r w:rsidR="008E6D26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Pr="005F166B">
        <w:rPr>
          <w:rFonts w:ascii="Arial" w:hAnsi="Arial" w:cs="Arial"/>
          <w:b/>
          <w:bCs/>
          <w:i/>
          <w:sz w:val="22"/>
          <w:szCs w:val="22"/>
          <w:u w:val="single"/>
        </w:rPr>
        <w:t>povolení, inženýrská činnost</w:t>
      </w:r>
    </w:p>
    <w:p w14:paraId="2597E707" w14:textId="77777777" w:rsidR="006E4EE9" w:rsidRDefault="006E4EE9" w:rsidP="00C7013C">
      <w:pPr>
        <w:spacing w:line="24" w:lineRule="atLeast"/>
        <w:jc w:val="both"/>
        <w:rPr>
          <w:rFonts w:ascii="Arial" w:hAnsi="Arial" w:cs="Arial"/>
          <w:spacing w:val="-4"/>
          <w:sz w:val="22"/>
          <w:szCs w:val="22"/>
        </w:rPr>
      </w:pPr>
    </w:p>
    <w:p w14:paraId="4F86C47E" w14:textId="055C8408" w:rsidR="00975028" w:rsidRPr="00F74F1B" w:rsidRDefault="00975028" w:rsidP="00C7013C">
      <w:pPr>
        <w:spacing w:line="24" w:lineRule="atLeast"/>
        <w:jc w:val="both"/>
        <w:rPr>
          <w:rFonts w:ascii="Arial" w:hAnsi="Arial" w:cs="Arial"/>
          <w:sz w:val="22"/>
          <w:szCs w:val="22"/>
        </w:rPr>
      </w:pPr>
      <w:r w:rsidRPr="00E225B8">
        <w:rPr>
          <w:rFonts w:ascii="Arial" w:hAnsi="Arial" w:cs="Arial"/>
          <w:spacing w:val="-4"/>
          <w:sz w:val="22"/>
          <w:szCs w:val="22"/>
        </w:rPr>
        <w:t xml:space="preserve">Zajištění vydání </w:t>
      </w:r>
      <w:r w:rsidR="001C030A">
        <w:rPr>
          <w:rFonts w:ascii="Arial" w:hAnsi="Arial" w:cs="Arial"/>
          <w:spacing w:val="-4"/>
          <w:sz w:val="22"/>
          <w:szCs w:val="22"/>
        </w:rPr>
        <w:t>pravomocného stavebního</w:t>
      </w:r>
      <w:r w:rsidR="00F810A8">
        <w:rPr>
          <w:rFonts w:ascii="Arial" w:hAnsi="Arial" w:cs="Arial"/>
          <w:spacing w:val="-4"/>
          <w:sz w:val="22"/>
          <w:szCs w:val="22"/>
        </w:rPr>
        <w:t xml:space="preserve"> (vodoprávního)</w:t>
      </w:r>
      <w:r w:rsidR="00AE3512" w:rsidRPr="00E225B8">
        <w:rPr>
          <w:rFonts w:ascii="Arial" w:hAnsi="Arial" w:cs="Arial"/>
          <w:spacing w:val="-4"/>
          <w:sz w:val="22"/>
          <w:szCs w:val="22"/>
        </w:rPr>
        <w:t xml:space="preserve"> </w:t>
      </w:r>
      <w:r w:rsidRPr="00E225B8">
        <w:rPr>
          <w:rFonts w:ascii="Arial" w:hAnsi="Arial" w:cs="Arial"/>
          <w:spacing w:val="-4"/>
          <w:sz w:val="22"/>
          <w:szCs w:val="22"/>
        </w:rPr>
        <w:t xml:space="preserve">povolení stavby včetně všech </w:t>
      </w:r>
      <w:r w:rsidR="00E225B8" w:rsidRPr="00E225B8">
        <w:rPr>
          <w:rFonts w:ascii="Arial" w:hAnsi="Arial" w:cs="Arial"/>
          <w:spacing w:val="-4"/>
          <w:sz w:val="22"/>
          <w:szCs w:val="22"/>
        </w:rPr>
        <w:t>nutných</w:t>
      </w:r>
      <w:r w:rsidR="0029178D">
        <w:rPr>
          <w:rFonts w:ascii="Arial" w:hAnsi="Arial" w:cs="Arial"/>
          <w:spacing w:val="-4"/>
          <w:sz w:val="22"/>
          <w:szCs w:val="22"/>
        </w:rPr>
        <w:t xml:space="preserve"> stanovisek, závazných stanovisek,</w:t>
      </w:r>
      <w:r w:rsidR="00E225B8" w:rsidRPr="00E225B8">
        <w:rPr>
          <w:rFonts w:ascii="Arial" w:hAnsi="Arial" w:cs="Arial"/>
          <w:spacing w:val="-4"/>
          <w:sz w:val="22"/>
          <w:szCs w:val="22"/>
        </w:rPr>
        <w:t xml:space="preserve"> vyjádření, rozhodnutí a </w:t>
      </w:r>
      <w:r w:rsidRPr="00E225B8">
        <w:rPr>
          <w:rFonts w:ascii="Arial" w:hAnsi="Arial" w:cs="Arial"/>
          <w:spacing w:val="-4"/>
          <w:sz w:val="22"/>
          <w:szCs w:val="22"/>
        </w:rPr>
        <w:t>správních</w:t>
      </w:r>
      <w:r w:rsidRPr="00F74F1B">
        <w:rPr>
          <w:rFonts w:ascii="Arial" w:hAnsi="Arial" w:cs="Arial"/>
          <w:sz w:val="22"/>
          <w:szCs w:val="22"/>
        </w:rPr>
        <w:t xml:space="preserve"> popla</w:t>
      </w:r>
      <w:r>
        <w:rPr>
          <w:rFonts w:ascii="Arial" w:hAnsi="Arial" w:cs="Arial"/>
          <w:sz w:val="22"/>
          <w:szCs w:val="22"/>
        </w:rPr>
        <w:t xml:space="preserve">tků. Před podáním žádosti o </w:t>
      </w:r>
      <w:r w:rsidRPr="00F74F1B">
        <w:rPr>
          <w:rFonts w:ascii="Arial" w:hAnsi="Arial" w:cs="Arial"/>
          <w:sz w:val="22"/>
          <w:szCs w:val="22"/>
        </w:rPr>
        <w:t>vydání stavební</w:t>
      </w:r>
      <w:r w:rsidR="00E225B8">
        <w:rPr>
          <w:rFonts w:ascii="Arial" w:hAnsi="Arial" w:cs="Arial"/>
          <w:sz w:val="22"/>
          <w:szCs w:val="22"/>
        </w:rPr>
        <w:t xml:space="preserve">ho povolení stavby si </w:t>
      </w:r>
      <w:r w:rsidR="00A86FBC">
        <w:rPr>
          <w:rFonts w:ascii="Arial" w:hAnsi="Arial" w:cs="Arial"/>
          <w:sz w:val="22"/>
          <w:szCs w:val="22"/>
        </w:rPr>
        <w:t>O</w:t>
      </w:r>
      <w:r w:rsidR="007624CA">
        <w:rPr>
          <w:rFonts w:ascii="Arial" w:hAnsi="Arial" w:cs="Arial"/>
          <w:sz w:val="22"/>
          <w:szCs w:val="22"/>
        </w:rPr>
        <w:t>bjednatel</w:t>
      </w:r>
      <w:r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vyhrazuje právo ko</w:t>
      </w:r>
      <w:r>
        <w:rPr>
          <w:rFonts w:ascii="Arial" w:hAnsi="Arial" w:cs="Arial"/>
          <w:sz w:val="22"/>
          <w:szCs w:val="22"/>
        </w:rPr>
        <w:t>ntroly zpracované žádosti, včetně</w:t>
      </w:r>
      <w:r w:rsidRPr="00F74F1B">
        <w:rPr>
          <w:rFonts w:ascii="Arial" w:hAnsi="Arial" w:cs="Arial"/>
          <w:sz w:val="22"/>
          <w:szCs w:val="22"/>
        </w:rPr>
        <w:t xml:space="preserve"> všech příloh. Před podáním žádosti na</w:t>
      </w:r>
      <w:r w:rsidR="00E225B8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>příslušný stavebn</w:t>
      </w:r>
      <w:r>
        <w:rPr>
          <w:rFonts w:ascii="Arial" w:hAnsi="Arial" w:cs="Arial"/>
          <w:sz w:val="22"/>
          <w:szCs w:val="22"/>
        </w:rPr>
        <w:t xml:space="preserve">í úřad, je </w:t>
      </w:r>
      <w:r w:rsidR="00A86FB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hotovitel povinen </w:t>
      </w:r>
      <w:r w:rsidRPr="00F74F1B">
        <w:rPr>
          <w:rFonts w:ascii="Arial" w:hAnsi="Arial" w:cs="Arial"/>
          <w:sz w:val="22"/>
          <w:szCs w:val="22"/>
        </w:rPr>
        <w:t xml:space="preserve">odsouhlasit si </w:t>
      </w:r>
      <w:r w:rsidR="00E225B8">
        <w:rPr>
          <w:rFonts w:ascii="Arial" w:hAnsi="Arial" w:cs="Arial"/>
          <w:sz w:val="22"/>
          <w:szCs w:val="22"/>
        </w:rPr>
        <w:t xml:space="preserve">tuto žádost včetně všech příloh </w:t>
      </w:r>
      <w:r w:rsidRPr="00F74F1B">
        <w:rPr>
          <w:rFonts w:ascii="Arial" w:hAnsi="Arial" w:cs="Arial"/>
          <w:sz w:val="22"/>
          <w:szCs w:val="22"/>
        </w:rPr>
        <w:t xml:space="preserve">se zástupci </w:t>
      </w:r>
      <w:r w:rsidR="00A86FBC" w:rsidRPr="009C65A9">
        <w:rPr>
          <w:rFonts w:ascii="Arial" w:hAnsi="Arial" w:cs="Arial"/>
          <w:sz w:val="22"/>
          <w:szCs w:val="22"/>
        </w:rPr>
        <w:t>O</w:t>
      </w:r>
      <w:r w:rsidRPr="009C65A9">
        <w:rPr>
          <w:rFonts w:ascii="Arial" w:hAnsi="Arial" w:cs="Arial"/>
          <w:sz w:val="22"/>
          <w:szCs w:val="22"/>
        </w:rPr>
        <w:t>bjednatele.</w:t>
      </w:r>
    </w:p>
    <w:p w14:paraId="64D3089F" w14:textId="55FE7D23" w:rsidR="00DF15F2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EFEB7FF" w14:textId="5881B512" w:rsidR="00DF15F2" w:rsidRPr="001A69C7" w:rsidRDefault="00DF15F2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1A69C7">
        <w:rPr>
          <w:rFonts w:ascii="Arial" w:hAnsi="Arial" w:cs="Arial"/>
          <w:sz w:val="22"/>
          <w:szCs w:val="22"/>
        </w:rPr>
        <w:t xml:space="preserve">Zhotovitel je povinen v průběhu </w:t>
      </w:r>
      <w:r w:rsidR="00B04300" w:rsidRPr="001A69C7">
        <w:rPr>
          <w:rFonts w:ascii="Arial" w:hAnsi="Arial" w:cs="Arial"/>
          <w:sz w:val="22"/>
          <w:szCs w:val="22"/>
        </w:rPr>
        <w:t>s</w:t>
      </w:r>
      <w:r w:rsidR="001C030A">
        <w:rPr>
          <w:rFonts w:ascii="Arial" w:hAnsi="Arial" w:cs="Arial"/>
          <w:sz w:val="22"/>
          <w:szCs w:val="22"/>
        </w:rPr>
        <w:t>tavebního</w:t>
      </w:r>
      <w:r w:rsidR="00B04300" w:rsidRPr="001A69C7">
        <w:rPr>
          <w:rFonts w:ascii="Arial" w:hAnsi="Arial" w:cs="Arial"/>
          <w:sz w:val="22"/>
          <w:szCs w:val="22"/>
        </w:rPr>
        <w:t xml:space="preserve"> </w:t>
      </w:r>
      <w:r w:rsidRPr="001A69C7">
        <w:rPr>
          <w:rFonts w:ascii="Arial" w:hAnsi="Arial" w:cs="Arial"/>
          <w:sz w:val="22"/>
          <w:szCs w:val="22"/>
        </w:rPr>
        <w:t>řízení poskytnout maximální součinnost a řádně spolupracovat s příslušným úřad</w:t>
      </w:r>
      <w:r w:rsidR="00B04300" w:rsidRPr="001A69C7">
        <w:rPr>
          <w:rFonts w:ascii="Arial" w:hAnsi="Arial" w:cs="Arial"/>
          <w:sz w:val="22"/>
          <w:szCs w:val="22"/>
        </w:rPr>
        <w:t>em</w:t>
      </w:r>
      <w:r w:rsidRPr="001A69C7">
        <w:rPr>
          <w:rFonts w:ascii="Arial" w:hAnsi="Arial" w:cs="Arial"/>
          <w:sz w:val="22"/>
          <w:szCs w:val="22"/>
        </w:rPr>
        <w:t>.</w:t>
      </w:r>
    </w:p>
    <w:p w14:paraId="5CE56B41" w14:textId="77777777" w:rsidR="003E535E" w:rsidRDefault="003E535E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850909A" w14:textId="52A548A9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9E15190" w14:textId="77777777" w:rsidR="00404D59" w:rsidRDefault="00404D59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5C844AD" w14:textId="77777777" w:rsidR="00975028" w:rsidRDefault="00375010" w:rsidP="00B11331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B11331">
        <w:rPr>
          <w:rFonts w:ascii="Arial" w:hAnsi="Arial" w:cs="Arial"/>
          <w:b/>
          <w:bCs/>
          <w:i/>
          <w:sz w:val="22"/>
          <w:szCs w:val="22"/>
          <w:u w:val="single"/>
        </w:rPr>
        <w:lastRenderedPageBreak/>
        <w:t>Vypracování projektové dokumentace pro provedení stavby (PDPS)</w:t>
      </w:r>
      <w:r w:rsidR="00C06B15" w:rsidRPr="00B11331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včetně soupisu prací a položkového rozpočtu</w:t>
      </w:r>
    </w:p>
    <w:p w14:paraId="1EFF8DCC" w14:textId="77777777" w:rsidR="00D86C3B" w:rsidRDefault="00D86C3B" w:rsidP="00D86C3B">
      <w:pPr>
        <w:ind w:left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14:paraId="4CEF82C8" w14:textId="77777777" w:rsidR="00D86C3B" w:rsidRPr="00E11E43" w:rsidRDefault="00D86C3B" w:rsidP="00E11E43">
      <w:pPr>
        <w:jc w:val="both"/>
        <w:rPr>
          <w:rFonts w:ascii="Arial" w:hAnsi="Arial" w:cs="Arial"/>
          <w:bCs/>
          <w:sz w:val="22"/>
          <w:szCs w:val="22"/>
        </w:rPr>
      </w:pPr>
      <w:r w:rsidRPr="00E11E43">
        <w:rPr>
          <w:rFonts w:ascii="Arial" w:hAnsi="Arial" w:cs="Arial"/>
          <w:bCs/>
          <w:sz w:val="22"/>
          <w:szCs w:val="22"/>
        </w:rPr>
        <w:t>Charakteristické řezy stavby budou provedeny po 20 m a v</w:t>
      </w:r>
      <w:r w:rsidR="001A6E27">
        <w:rPr>
          <w:rFonts w:ascii="Arial" w:hAnsi="Arial" w:cs="Arial"/>
          <w:bCs/>
          <w:sz w:val="22"/>
          <w:szCs w:val="22"/>
        </w:rPr>
        <w:t> </w:t>
      </w:r>
      <w:r w:rsidRPr="00E11E43">
        <w:rPr>
          <w:rFonts w:ascii="Arial" w:hAnsi="Arial" w:cs="Arial"/>
          <w:bCs/>
          <w:sz w:val="22"/>
          <w:szCs w:val="22"/>
        </w:rPr>
        <w:t>místě</w:t>
      </w:r>
      <w:r w:rsidR="001A6E27">
        <w:rPr>
          <w:rFonts w:ascii="Arial" w:hAnsi="Arial" w:cs="Arial"/>
          <w:bCs/>
          <w:sz w:val="22"/>
          <w:szCs w:val="22"/>
        </w:rPr>
        <w:t xml:space="preserve"> křižovatek a</w:t>
      </w:r>
      <w:r w:rsidRPr="00E11E43">
        <w:rPr>
          <w:rFonts w:ascii="Arial" w:hAnsi="Arial" w:cs="Arial"/>
          <w:bCs/>
          <w:sz w:val="22"/>
          <w:szCs w:val="22"/>
        </w:rPr>
        <w:t xml:space="preserve"> sjezdů</w:t>
      </w:r>
      <w:r w:rsidR="00E11E43">
        <w:rPr>
          <w:rFonts w:ascii="Arial" w:hAnsi="Arial" w:cs="Arial"/>
          <w:bCs/>
          <w:sz w:val="22"/>
          <w:szCs w:val="22"/>
        </w:rPr>
        <w:t>.</w:t>
      </w:r>
    </w:p>
    <w:p w14:paraId="1B790AED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DA4D887" w14:textId="77777777" w:rsidR="00C06B15" w:rsidRDefault="00C06B15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C06B15">
        <w:rPr>
          <w:rFonts w:ascii="Arial" w:hAnsi="Arial" w:cs="Arial"/>
          <w:sz w:val="22"/>
          <w:szCs w:val="22"/>
        </w:rPr>
        <w:t xml:space="preserve">Jako součást PDPS </w:t>
      </w:r>
      <w:r w:rsidR="00A86FBC">
        <w:rPr>
          <w:rFonts w:ascii="Arial" w:hAnsi="Arial" w:cs="Arial"/>
          <w:sz w:val="22"/>
          <w:szCs w:val="22"/>
        </w:rPr>
        <w:t>O</w:t>
      </w:r>
      <w:r w:rsidRPr="00C06B15">
        <w:rPr>
          <w:rFonts w:ascii="Arial" w:hAnsi="Arial" w:cs="Arial"/>
          <w:sz w:val="22"/>
          <w:szCs w:val="22"/>
        </w:rPr>
        <w:t xml:space="preserve">bjednatel požaduje </w:t>
      </w:r>
      <w:r w:rsidRPr="00D10A59">
        <w:rPr>
          <w:rFonts w:ascii="Arial" w:hAnsi="Arial" w:cs="Arial"/>
          <w:b/>
          <w:sz w:val="22"/>
          <w:szCs w:val="22"/>
        </w:rPr>
        <w:t xml:space="preserve">vypracovat ocenění všech položek soupisu zhotovovaných prací dle Oborového </w:t>
      </w:r>
      <w:proofErr w:type="gramStart"/>
      <w:r w:rsidRPr="00D10A59">
        <w:rPr>
          <w:rFonts w:ascii="Arial" w:hAnsi="Arial" w:cs="Arial"/>
          <w:b/>
          <w:sz w:val="22"/>
          <w:szCs w:val="22"/>
        </w:rPr>
        <w:t>třídníku</w:t>
      </w:r>
      <w:proofErr w:type="gramEnd"/>
      <w:r w:rsidRPr="00D10A59">
        <w:rPr>
          <w:rFonts w:ascii="Arial" w:hAnsi="Arial" w:cs="Arial"/>
          <w:b/>
          <w:sz w:val="22"/>
          <w:szCs w:val="22"/>
        </w:rPr>
        <w:t xml:space="preserve"> stavebních konstrukcí a prací</w:t>
      </w:r>
      <w:r w:rsidR="009348D5" w:rsidRPr="00D10A59">
        <w:rPr>
          <w:rFonts w:ascii="Arial" w:hAnsi="Arial" w:cs="Arial"/>
          <w:b/>
          <w:sz w:val="22"/>
          <w:szCs w:val="22"/>
        </w:rPr>
        <w:t xml:space="preserve"> (dále OTSKP)</w:t>
      </w:r>
      <w:r w:rsidRPr="00C06B15">
        <w:rPr>
          <w:rFonts w:ascii="Arial" w:hAnsi="Arial" w:cs="Arial"/>
          <w:sz w:val="22"/>
          <w:szCs w:val="22"/>
        </w:rPr>
        <w:t>. Rozpoč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>t stavby bud</w:t>
      </w:r>
      <w:r w:rsidR="00FE09D7">
        <w:rPr>
          <w:rFonts w:ascii="Arial" w:hAnsi="Arial" w:cs="Arial"/>
          <w:sz w:val="22"/>
          <w:szCs w:val="22"/>
        </w:rPr>
        <w:t>e</w:t>
      </w:r>
      <w:r w:rsidRPr="00C06B15">
        <w:rPr>
          <w:rFonts w:ascii="Arial" w:hAnsi="Arial" w:cs="Arial"/>
          <w:sz w:val="22"/>
          <w:szCs w:val="22"/>
        </w:rPr>
        <w:t xml:space="preserve"> zpracován v systému ASPE </w:t>
      </w:r>
      <w:r w:rsidR="000B5B58">
        <w:rPr>
          <w:rFonts w:ascii="Arial" w:hAnsi="Arial" w:cs="Arial"/>
          <w:sz w:val="22"/>
          <w:szCs w:val="22"/>
        </w:rPr>
        <w:t xml:space="preserve">v aktuální </w:t>
      </w:r>
      <w:r w:rsidRPr="00C06B15">
        <w:rPr>
          <w:rFonts w:ascii="Arial" w:hAnsi="Arial" w:cs="Arial"/>
          <w:sz w:val="22"/>
          <w:szCs w:val="22"/>
        </w:rPr>
        <w:t>verz</w:t>
      </w:r>
      <w:r w:rsidR="000B5B58">
        <w:rPr>
          <w:rFonts w:ascii="Arial" w:hAnsi="Arial" w:cs="Arial"/>
          <w:sz w:val="22"/>
          <w:szCs w:val="22"/>
        </w:rPr>
        <w:t>i</w:t>
      </w:r>
      <w:r w:rsidRPr="00C06B15">
        <w:rPr>
          <w:rFonts w:ascii="Arial" w:hAnsi="Arial" w:cs="Arial"/>
          <w:sz w:val="22"/>
          <w:szCs w:val="22"/>
        </w:rPr>
        <w:t xml:space="preserve"> </w:t>
      </w:r>
      <w:r w:rsidR="009348D5">
        <w:rPr>
          <w:rFonts w:ascii="Arial" w:hAnsi="Arial" w:cs="Arial"/>
          <w:sz w:val="22"/>
          <w:szCs w:val="22"/>
        </w:rPr>
        <w:t xml:space="preserve">a </w:t>
      </w:r>
      <w:r w:rsidRPr="00C06B15">
        <w:rPr>
          <w:rFonts w:ascii="Arial" w:hAnsi="Arial" w:cs="Arial"/>
          <w:sz w:val="22"/>
          <w:szCs w:val="22"/>
        </w:rPr>
        <w:t>v aktuální cenové úrovni v době zpracování.</w:t>
      </w:r>
      <w:r w:rsidR="00BF7A54">
        <w:rPr>
          <w:rFonts w:ascii="Arial" w:hAnsi="Arial" w:cs="Arial"/>
          <w:sz w:val="22"/>
          <w:szCs w:val="22"/>
        </w:rPr>
        <w:t xml:space="preserve"> </w:t>
      </w:r>
    </w:p>
    <w:p w14:paraId="08136FE3" w14:textId="77777777" w:rsidR="00263B61" w:rsidRDefault="00263B61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CB81DD2" w14:textId="77777777" w:rsidR="00975028" w:rsidRPr="00F74F1B" w:rsidRDefault="00FE09D7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PDPS</w:t>
      </w:r>
      <w:r w:rsidR="00975028" w:rsidRPr="00F74F1B">
        <w:rPr>
          <w:rFonts w:ascii="Arial" w:hAnsi="Arial" w:cs="Arial"/>
          <w:sz w:val="22"/>
          <w:szCs w:val="22"/>
        </w:rPr>
        <w:t xml:space="preserve"> bude dodána v rámci dohodnuté ceny </w:t>
      </w:r>
      <w:r>
        <w:rPr>
          <w:rFonts w:ascii="Arial" w:hAnsi="Arial" w:cs="Arial"/>
          <w:sz w:val="22"/>
          <w:szCs w:val="22"/>
        </w:rPr>
        <w:t>O</w:t>
      </w:r>
      <w:r w:rsidR="00975028" w:rsidRPr="00F74F1B">
        <w:rPr>
          <w:rFonts w:ascii="Arial" w:hAnsi="Arial" w:cs="Arial"/>
          <w:sz w:val="22"/>
          <w:szCs w:val="22"/>
        </w:rPr>
        <w:t>bjednateli v následujících počtech:</w:t>
      </w:r>
    </w:p>
    <w:p w14:paraId="6E5CF0A1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E884DB1" w14:textId="77777777" w:rsidR="00975028" w:rsidRPr="00F74F1B" w:rsidRDefault="00A0233B" w:rsidP="00D97D8F">
      <w:pPr>
        <w:numPr>
          <w:ilvl w:val="0"/>
          <w:numId w:val="14"/>
        </w:num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="00975028" w:rsidRPr="00F74F1B">
        <w:rPr>
          <w:rFonts w:ascii="Arial" w:hAnsi="Arial" w:cs="Arial"/>
          <w:sz w:val="22"/>
          <w:szCs w:val="22"/>
        </w:rPr>
        <w:t xml:space="preserve">x v písemné podobě, 1x digitální ve formátu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dwg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a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4E196D38" w14:textId="77777777" w:rsidR="007E1F28" w:rsidRDefault="007E1F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07FE92A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Soupis prací</w:t>
      </w:r>
      <w:r w:rsidR="00BB0B09">
        <w:rPr>
          <w:rFonts w:ascii="Arial" w:hAnsi="Arial" w:cs="Arial"/>
          <w:sz w:val="22"/>
          <w:szCs w:val="22"/>
        </w:rPr>
        <w:t>:</w:t>
      </w:r>
    </w:p>
    <w:p w14:paraId="0620D8B6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oceněný rozpočet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v tištěné podobě + 1x digitální ve formátu </w:t>
      </w:r>
      <w:r w:rsidR="00263B61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</w:t>
      </w:r>
    </w:p>
    <w:p w14:paraId="35267989" w14:textId="77777777" w:rsidR="00975028" w:rsidRPr="00F74F1B" w:rsidRDefault="00F126B2" w:rsidP="00C7013C">
      <w:pPr>
        <w:overflowPunct/>
        <w:autoSpaceDE/>
        <w:autoSpaceDN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86C3B">
        <w:rPr>
          <w:rFonts w:ascii="Arial" w:hAnsi="Arial" w:cs="Arial"/>
          <w:sz w:val="22"/>
          <w:szCs w:val="22"/>
        </w:rPr>
        <w:t>1</w:t>
      </w:r>
      <w:r w:rsidR="00975028" w:rsidRPr="00F74F1B">
        <w:rPr>
          <w:rFonts w:ascii="Arial" w:hAnsi="Arial" w:cs="Arial"/>
          <w:sz w:val="22"/>
          <w:szCs w:val="22"/>
        </w:rPr>
        <w:t xml:space="preserve">x neoceněný soupis prací </w:t>
      </w:r>
      <w:r w:rsidR="009348D5">
        <w:rPr>
          <w:rFonts w:ascii="Arial" w:hAnsi="Arial" w:cs="Arial"/>
          <w:sz w:val="22"/>
          <w:szCs w:val="22"/>
        </w:rPr>
        <w:t xml:space="preserve">dle OTSKP </w:t>
      </w:r>
      <w:r w:rsidR="00975028" w:rsidRPr="00F74F1B">
        <w:rPr>
          <w:rFonts w:ascii="Arial" w:hAnsi="Arial" w:cs="Arial"/>
          <w:sz w:val="22"/>
          <w:szCs w:val="22"/>
        </w:rPr>
        <w:t xml:space="preserve"> v tištěné podobě + 1x digitální ve formátu </w:t>
      </w:r>
      <w:r w:rsidR="008C7747">
        <w:rPr>
          <w:rFonts w:ascii="Arial" w:hAnsi="Arial" w:cs="Arial"/>
          <w:sz w:val="22"/>
          <w:szCs w:val="22"/>
        </w:rPr>
        <w:t>XC4 (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xml</w:t>
      </w:r>
      <w:proofErr w:type="spellEnd"/>
      <w:r w:rsidR="008C7747">
        <w:rPr>
          <w:rFonts w:ascii="Arial" w:hAnsi="Arial" w:cs="Arial"/>
          <w:sz w:val="22"/>
          <w:szCs w:val="22"/>
        </w:rPr>
        <w:t>)</w:t>
      </w:r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xls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975028" w:rsidRPr="00F74F1B">
        <w:rPr>
          <w:rFonts w:ascii="Arial" w:hAnsi="Arial" w:cs="Arial"/>
          <w:sz w:val="22"/>
          <w:szCs w:val="22"/>
        </w:rPr>
        <w:t>pdf</w:t>
      </w:r>
      <w:proofErr w:type="spellEnd"/>
      <w:r w:rsidR="00975028" w:rsidRPr="00F74F1B">
        <w:rPr>
          <w:rFonts w:ascii="Arial" w:hAnsi="Arial" w:cs="Arial"/>
          <w:sz w:val="22"/>
          <w:szCs w:val="22"/>
        </w:rPr>
        <w:t xml:space="preserve"> (CD) </w:t>
      </w:r>
    </w:p>
    <w:p w14:paraId="2011582F" w14:textId="77777777" w:rsidR="00975028" w:rsidRPr="00F74F1B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470CDA0" w14:textId="77777777" w:rsidR="00975028" w:rsidRDefault="00975028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F74F1B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Pr="00AD1E48">
        <w:rPr>
          <w:rFonts w:ascii="Arial" w:hAnsi="Arial" w:cs="Arial"/>
          <w:color w:val="FF0000"/>
          <w:sz w:val="22"/>
          <w:szCs w:val="22"/>
        </w:rPr>
        <w:t xml:space="preserve"> </w:t>
      </w:r>
      <w:r w:rsidRPr="00AD1E48">
        <w:rPr>
          <w:rFonts w:ascii="Arial" w:hAnsi="Arial" w:cs="Arial"/>
          <w:sz w:val="22"/>
          <w:szCs w:val="22"/>
        </w:rPr>
        <w:t xml:space="preserve">Listinná i digitální podoba </w:t>
      </w:r>
      <w:r w:rsidR="00FE09D7">
        <w:rPr>
          <w:rFonts w:ascii="Arial" w:hAnsi="Arial" w:cs="Arial"/>
          <w:sz w:val="22"/>
          <w:szCs w:val="22"/>
        </w:rPr>
        <w:t>PDPS</w:t>
      </w:r>
      <w:r w:rsidRPr="00AD1E48">
        <w:rPr>
          <w:rFonts w:ascii="Arial" w:hAnsi="Arial" w:cs="Arial"/>
          <w:sz w:val="22"/>
          <w:szCs w:val="22"/>
        </w:rPr>
        <w:t xml:space="preserve"> musí zahrnovat jak celkový obsah, tak i obsahy jednotlivých stavebních objektů, složek.</w:t>
      </w:r>
    </w:p>
    <w:p w14:paraId="068D6911" w14:textId="77777777" w:rsidR="0081576A" w:rsidRDefault="0081576A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A0460E7" w14:textId="77777777" w:rsidR="00F035F3" w:rsidRDefault="00F035F3" w:rsidP="00C7013C">
      <w:pPr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50672CF" w14:textId="77777777" w:rsidR="00975028" w:rsidRPr="0081576A" w:rsidRDefault="00975028" w:rsidP="0081576A">
      <w:pPr>
        <w:numPr>
          <w:ilvl w:val="0"/>
          <w:numId w:val="13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>Výkon autorského dozoru</w:t>
      </w:r>
      <w:r w:rsidR="002B5911" w:rsidRPr="0081576A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(AD)</w:t>
      </w:r>
    </w:p>
    <w:p w14:paraId="336F3076" w14:textId="77777777" w:rsidR="0081576A" w:rsidRDefault="0081576A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BA300B9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Zhotovitel se zavazuje vykonat AD svým jménem a na vlastní zodpovědnost.</w:t>
      </w:r>
    </w:p>
    <w:p w14:paraId="475F9B96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39E0B64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DC6970">
        <w:rPr>
          <w:rFonts w:ascii="Arial" w:hAnsi="Arial" w:cs="Arial"/>
          <w:spacing w:val="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V rámci výkonu AD je </w:t>
      </w:r>
      <w:r w:rsidR="00FE09D7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 povinen zejména provádět pravidelnou kontrolu postupu realizace podle zpracované</w:t>
      </w:r>
      <w:r w:rsidR="00FE09D7">
        <w:rPr>
          <w:rFonts w:ascii="Arial" w:hAnsi="Arial" w:cs="Arial"/>
          <w:sz w:val="22"/>
          <w:szCs w:val="22"/>
          <w:lang w:eastAsia="ar-SA"/>
        </w:rPr>
        <w:t xml:space="preserve"> projektové dokumentace</w:t>
      </w:r>
      <w:r w:rsidRPr="00F74F1B">
        <w:rPr>
          <w:rFonts w:ascii="Arial" w:hAnsi="Arial" w:cs="Arial"/>
          <w:sz w:val="22"/>
          <w:szCs w:val="22"/>
          <w:lang w:eastAsia="ar-SA"/>
        </w:rPr>
        <w:t>, podávat vysvětlení</w:t>
      </w:r>
      <w:r w:rsidR="00F23215">
        <w:rPr>
          <w:rFonts w:ascii="Arial" w:hAnsi="Arial" w:cs="Arial"/>
          <w:sz w:val="22"/>
          <w:szCs w:val="22"/>
          <w:lang w:eastAsia="ar-SA"/>
        </w:rPr>
        <w:t xml:space="preserve"> a pokyny pro realizaci stavby, v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případě potřeby provést přepracování nebo doplnění projektové dokumentace.</w:t>
      </w:r>
    </w:p>
    <w:p w14:paraId="7CBE04D4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20CC31F4" w14:textId="77777777" w:rsidR="000A1B81" w:rsidRPr="00486FAF" w:rsidRDefault="000A1B81" w:rsidP="000A1B81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Zhotovitel si ponechá pro výkon AD vlastní archivní </w:t>
      </w:r>
      <w:proofErr w:type="spellStart"/>
      <w:r w:rsidRPr="00486FAF">
        <w:rPr>
          <w:rFonts w:ascii="Arial" w:hAnsi="Arial" w:cs="Arial"/>
          <w:iCs/>
          <w:sz w:val="22"/>
          <w:szCs w:val="22"/>
          <w:lang w:eastAsia="ar-SA"/>
        </w:rPr>
        <w:t>paré</w:t>
      </w:r>
      <w:proofErr w:type="spellEnd"/>
      <w:r w:rsidRPr="00486FAF">
        <w:rPr>
          <w:rFonts w:ascii="Arial" w:hAnsi="Arial" w:cs="Arial"/>
          <w:iCs/>
          <w:sz w:val="22"/>
          <w:szCs w:val="22"/>
          <w:lang w:eastAsia="ar-SA"/>
        </w:rPr>
        <w:t xml:space="preserve"> projektové dokumentace.</w:t>
      </w:r>
    </w:p>
    <w:p w14:paraId="54A517B6" w14:textId="77777777" w:rsidR="000A1B81" w:rsidRDefault="000A1B81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5C8B7230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Zhotovitel je povinen při plnění AD poskytnout svoji součinnost vždy bezodkladně poté, kdy bude k tomu </w:t>
      </w:r>
      <w:r w:rsidR="006D18BB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>bjednatelem vyzván nebo poté, kdy takovou potřebu sám zjistí.</w:t>
      </w:r>
    </w:p>
    <w:p w14:paraId="6CA889CE" w14:textId="77777777" w:rsidR="00975028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14:paraId="18BB9308" w14:textId="77777777" w:rsidR="00D35F7C" w:rsidRPr="00D35F7C" w:rsidRDefault="00D35F7C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účastnit se </w:t>
      </w:r>
      <w:r w:rsidR="0081576A">
        <w:rPr>
          <w:rFonts w:ascii="Arial" w:hAnsi="Arial" w:cs="Arial"/>
          <w:sz w:val="22"/>
          <w:szCs w:val="22"/>
        </w:rPr>
        <w:t xml:space="preserve">v případě potřeby na vyzvání </w:t>
      </w:r>
      <w:r w:rsidR="000E1BAA">
        <w:rPr>
          <w:rFonts w:ascii="Arial" w:hAnsi="Arial" w:cs="Arial"/>
          <w:sz w:val="22"/>
          <w:szCs w:val="22"/>
        </w:rPr>
        <w:t>O</w:t>
      </w:r>
      <w:r w:rsidR="0081576A">
        <w:rPr>
          <w:rFonts w:ascii="Arial" w:hAnsi="Arial" w:cs="Arial"/>
          <w:sz w:val="22"/>
          <w:szCs w:val="22"/>
        </w:rPr>
        <w:t xml:space="preserve">bjednatele </w:t>
      </w:r>
      <w:r w:rsidRPr="00F74F1B">
        <w:rPr>
          <w:rFonts w:ascii="Arial" w:hAnsi="Arial" w:cs="Arial"/>
          <w:sz w:val="22"/>
          <w:szCs w:val="22"/>
        </w:rPr>
        <w:t xml:space="preserve">předání staveniště </w:t>
      </w:r>
      <w:r w:rsidR="00B2367F">
        <w:rPr>
          <w:rFonts w:ascii="Arial" w:hAnsi="Arial" w:cs="Arial"/>
          <w:sz w:val="22"/>
          <w:szCs w:val="22"/>
        </w:rPr>
        <w:t>z</w:t>
      </w:r>
      <w:r w:rsidR="0051402A">
        <w:rPr>
          <w:rFonts w:ascii="Arial" w:hAnsi="Arial" w:cs="Arial"/>
          <w:sz w:val="22"/>
          <w:szCs w:val="22"/>
        </w:rPr>
        <w:t>hotoviteli</w:t>
      </w:r>
      <w:r w:rsidR="00B2367F">
        <w:rPr>
          <w:rFonts w:ascii="Arial" w:hAnsi="Arial" w:cs="Arial"/>
          <w:sz w:val="22"/>
          <w:szCs w:val="22"/>
        </w:rPr>
        <w:t xml:space="preserve"> stavby</w:t>
      </w:r>
      <w:r w:rsidRPr="00F74F1B">
        <w:rPr>
          <w:rFonts w:ascii="Arial" w:hAnsi="Arial" w:cs="Arial"/>
          <w:sz w:val="22"/>
          <w:szCs w:val="22"/>
        </w:rPr>
        <w:t>,</w:t>
      </w:r>
    </w:p>
    <w:p w14:paraId="6F0462A9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dohled nad realizací </w:t>
      </w:r>
      <w:r w:rsidR="00E82114">
        <w:rPr>
          <w:rFonts w:ascii="Arial" w:hAnsi="Arial" w:cs="Arial"/>
          <w:sz w:val="22"/>
          <w:szCs w:val="22"/>
        </w:rPr>
        <w:t>stavebních prací</w:t>
      </w:r>
      <w:r w:rsidRPr="00F74F1B">
        <w:rPr>
          <w:rFonts w:ascii="Arial" w:hAnsi="Arial" w:cs="Arial"/>
          <w:sz w:val="22"/>
          <w:szCs w:val="22"/>
        </w:rPr>
        <w:t>,</w:t>
      </w:r>
    </w:p>
    <w:p w14:paraId="1649D58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kontrola dodržování projektové dokumentace s přihlédnutím na podmínky určené stavebním povolením, souhlasem stavebního úřadu</w:t>
      </w:r>
      <w:r w:rsidRPr="00AF2F0E">
        <w:rPr>
          <w:rFonts w:ascii="Arial" w:hAnsi="Arial" w:cs="Arial"/>
          <w:sz w:val="22"/>
          <w:szCs w:val="22"/>
        </w:rPr>
        <w:t>, případně nařízením nezbytných stavebních úprav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299221E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14:paraId="662C07D7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14:paraId="4235AA48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řešit drobné odchylky od </w:t>
      </w:r>
      <w:r w:rsidR="000E1BAA">
        <w:rPr>
          <w:rFonts w:ascii="Arial" w:hAnsi="Arial" w:cs="Arial"/>
          <w:sz w:val="22"/>
          <w:szCs w:val="22"/>
        </w:rPr>
        <w:t>projektové dokumentace</w:t>
      </w:r>
      <w:r w:rsidRPr="00F74F1B">
        <w:rPr>
          <w:rFonts w:ascii="Arial" w:hAnsi="Arial" w:cs="Arial"/>
          <w:sz w:val="22"/>
          <w:szCs w:val="22"/>
        </w:rPr>
        <w:t>, které nebudou vyžadovat zpracování nové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>, případně je</w:t>
      </w:r>
      <w:r w:rsidR="000E1BAA">
        <w:rPr>
          <w:rFonts w:ascii="Arial" w:hAnsi="Arial" w:cs="Arial"/>
          <w:sz w:val="22"/>
          <w:szCs w:val="22"/>
        </w:rPr>
        <w:t>jí</w:t>
      </w:r>
      <w:r w:rsidRPr="00F74F1B">
        <w:rPr>
          <w:rFonts w:ascii="Arial" w:hAnsi="Arial" w:cs="Arial"/>
          <w:sz w:val="22"/>
          <w:szCs w:val="22"/>
        </w:rPr>
        <w:t xml:space="preserve"> části nebo dodatku projektové dokumentace,</w:t>
      </w:r>
    </w:p>
    <w:p w14:paraId="1FD26A91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posuzovat návrhy </w:t>
      </w:r>
      <w:r w:rsidR="008C7747">
        <w:rPr>
          <w:rFonts w:ascii="Arial" w:hAnsi="Arial" w:cs="Arial"/>
          <w:sz w:val="22"/>
          <w:szCs w:val="22"/>
        </w:rPr>
        <w:t>O</w:t>
      </w:r>
      <w:r w:rsidRPr="00F74F1B">
        <w:rPr>
          <w:rFonts w:ascii="Arial" w:hAnsi="Arial" w:cs="Arial"/>
          <w:sz w:val="22"/>
          <w:szCs w:val="22"/>
        </w:rPr>
        <w:t>bjednatele stavby na změny a odchylky v částech projekt</w:t>
      </w:r>
      <w:r w:rsidR="000E1BAA">
        <w:rPr>
          <w:rFonts w:ascii="Arial" w:hAnsi="Arial" w:cs="Arial"/>
          <w:sz w:val="22"/>
          <w:szCs w:val="22"/>
        </w:rPr>
        <w:t>ové dokumentace</w:t>
      </w:r>
      <w:r w:rsidRPr="00F74F1B">
        <w:rPr>
          <w:rFonts w:ascii="Arial" w:hAnsi="Arial" w:cs="Arial"/>
          <w:sz w:val="22"/>
          <w:szCs w:val="22"/>
        </w:rPr>
        <w:t xml:space="preserve"> zpracovávaných v rámci realizační dokumentace z pohledu dodržení </w:t>
      </w:r>
      <w:proofErr w:type="spellStart"/>
      <w:r w:rsidRPr="00F74F1B">
        <w:rPr>
          <w:rFonts w:ascii="Arial" w:hAnsi="Arial" w:cs="Arial"/>
          <w:sz w:val="22"/>
          <w:szCs w:val="22"/>
        </w:rPr>
        <w:t>technicko-ekonomických</w:t>
      </w:r>
      <w:proofErr w:type="spellEnd"/>
      <w:r w:rsidRPr="00F74F1B">
        <w:rPr>
          <w:rFonts w:ascii="Arial" w:hAnsi="Arial" w:cs="Arial"/>
          <w:sz w:val="22"/>
          <w:szCs w:val="22"/>
        </w:rPr>
        <w:t xml:space="preserve"> parametrů, dodržení lhůt výstavby, případně dalších údajů a ukazatelů,</w:t>
      </w:r>
    </w:p>
    <w:p w14:paraId="664F116B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vyjádření k požadavkům na zvětšený rozsah stavebních prací a dodávek materiálu oproti projektové dokumentaci,</w:t>
      </w:r>
    </w:p>
    <w:p w14:paraId="025C206C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účast na kontrolních dnech stavby</w:t>
      </w:r>
      <w:r w:rsidR="00F539E5">
        <w:rPr>
          <w:rFonts w:ascii="Arial" w:hAnsi="Arial" w:cs="Arial"/>
          <w:sz w:val="22"/>
          <w:szCs w:val="22"/>
        </w:rPr>
        <w:t xml:space="preserve"> (dále též „KD“)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14:paraId="23548DF4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 xml:space="preserve">účast na přejímacím řízení stavby a jejích dílčích částech, případné kolaudaci stavby a řádně spolupracovat při těchto řízeních, </w:t>
      </w:r>
    </w:p>
    <w:p w14:paraId="7DD67E64" w14:textId="77777777" w:rsidR="00975028" w:rsidRPr="002E336C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2E336C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14:paraId="28BBAE60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14:paraId="431D7004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0D3FCC">
        <w:rPr>
          <w:rFonts w:ascii="Arial" w:hAnsi="Arial" w:cs="Arial"/>
          <w:sz w:val="22"/>
          <w:szCs w:val="22"/>
        </w:rPr>
        <w:t xml:space="preserve">, </w:t>
      </w:r>
      <w:r w:rsidR="001F2993">
        <w:rPr>
          <w:rFonts w:ascii="Arial" w:hAnsi="Arial" w:cs="Arial"/>
          <w:sz w:val="22"/>
          <w:szCs w:val="22"/>
        </w:rPr>
        <w:t xml:space="preserve">v </w:t>
      </w:r>
      <w:r w:rsidR="000D3FCC">
        <w:rPr>
          <w:rFonts w:ascii="Arial" w:hAnsi="Arial" w:cs="Arial"/>
          <w:sz w:val="22"/>
          <w:szCs w:val="22"/>
        </w:rPr>
        <w:t xml:space="preserve">případě, že </w:t>
      </w:r>
      <w:r w:rsidR="001F2993">
        <w:rPr>
          <w:rFonts w:ascii="Arial" w:hAnsi="Arial" w:cs="Arial"/>
          <w:sz w:val="22"/>
          <w:szCs w:val="22"/>
        </w:rPr>
        <w:t xml:space="preserve">realizace </w:t>
      </w:r>
      <w:r w:rsidR="000D3FCC">
        <w:rPr>
          <w:rFonts w:ascii="Arial" w:hAnsi="Arial" w:cs="Arial"/>
          <w:sz w:val="22"/>
          <w:szCs w:val="22"/>
        </w:rPr>
        <w:t>stavb</w:t>
      </w:r>
      <w:r w:rsidR="001F2993">
        <w:rPr>
          <w:rFonts w:ascii="Arial" w:hAnsi="Arial" w:cs="Arial"/>
          <w:sz w:val="22"/>
          <w:szCs w:val="22"/>
        </w:rPr>
        <w:t>y</w:t>
      </w:r>
      <w:r w:rsidR="000D3FCC">
        <w:rPr>
          <w:rFonts w:ascii="Arial" w:hAnsi="Arial" w:cs="Arial"/>
          <w:sz w:val="22"/>
          <w:szCs w:val="22"/>
        </w:rPr>
        <w:t xml:space="preserve"> bude spolufinancována z prostředků EU,</w:t>
      </w:r>
    </w:p>
    <w:p w14:paraId="5B5F2CCF" w14:textId="77777777" w:rsidR="00975028" w:rsidRPr="00F74F1B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14:paraId="6D46D57E" w14:textId="77777777" w:rsidR="00975028" w:rsidRDefault="00975028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14:paraId="517929E0" w14:textId="7BB5FCBB" w:rsidR="00215613" w:rsidRDefault="004241E3" w:rsidP="00D97D8F">
      <w:pPr>
        <w:numPr>
          <w:ilvl w:val="0"/>
          <w:numId w:val="23"/>
        </w:numPr>
        <w:tabs>
          <w:tab w:val="clear" w:pos="720"/>
        </w:tabs>
        <w:overflowPunct/>
        <w:autoSpaceDE/>
        <w:adjustRightInd/>
        <w:spacing w:line="24" w:lineRule="atLeast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C87BC5" w:rsidRPr="00530C9C">
        <w:rPr>
          <w:rFonts w:ascii="Arial" w:hAnsi="Arial" w:cs="Arial"/>
          <w:sz w:val="22"/>
          <w:szCs w:val="22"/>
        </w:rPr>
        <w:t>bjednatel předpoklá</w:t>
      </w:r>
      <w:r w:rsidR="00215613" w:rsidRPr="00530C9C">
        <w:rPr>
          <w:rFonts w:ascii="Arial" w:hAnsi="Arial" w:cs="Arial"/>
          <w:sz w:val="22"/>
          <w:szCs w:val="22"/>
        </w:rPr>
        <w:t>d</w:t>
      </w:r>
      <w:r w:rsidR="00C87BC5" w:rsidRPr="00530C9C">
        <w:rPr>
          <w:rFonts w:ascii="Arial" w:hAnsi="Arial" w:cs="Arial"/>
          <w:sz w:val="22"/>
          <w:szCs w:val="22"/>
        </w:rPr>
        <w:t>á</w:t>
      </w:r>
      <w:r w:rsidR="00215613" w:rsidRPr="00530C9C">
        <w:rPr>
          <w:rFonts w:ascii="Arial" w:hAnsi="Arial" w:cs="Arial"/>
          <w:sz w:val="22"/>
          <w:szCs w:val="22"/>
        </w:rPr>
        <w:t xml:space="preserve"> </w:t>
      </w:r>
      <w:r w:rsidR="00C87BC5" w:rsidRPr="00530C9C">
        <w:rPr>
          <w:rFonts w:ascii="Arial" w:hAnsi="Arial" w:cs="Arial"/>
          <w:sz w:val="22"/>
          <w:szCs w:val="22"/>
        </w:rPr>
        <w:t xml:space="preserve">provedení </w:t>
      </w:r>
      <w:r w:rsidR="00243D64">
        <w:rPr>
          <w:rFonts w:ascii="Arial" w:hAnsi="Arial" w:cs="Arial"/>
          <w:sz w:val="22"/>
          <w:szCs w:val="22"/>
        </w:rPr>
        <w:t>3</w:t>
      </w:r>
      <w:r w:rsidR="00C421F4">
        <w:rPr>
          <w:rFonts w:ascii="Arial" w:hAnsi="Arial" w:cs="Arial"/>
          <w:sz w:val="22"/>
          <w:szCs w:val="22"/>
        </w:rPr>
        <w:t>0</w:t>
      </w:r>
      <w:r w:rsidR="00EB1D6F" w:rsidRPr="004208CF">
        <w:rPr>
          <w:rFonts w:ascii="Arial" w:hAnsi="Arial" w:cs="Arial"/>
          <w:sz w:val="22"/>
          <w:szCs w:val="22"/>
        </w:rPr>
        <w:t xml:space="preserve"> kontrolních dnů stavby</w:t>
      </w:r>
      <w:r w:rsidR="00EB1D6F">
        <w:rPr>
          <w:rFonts w:ascii="Arial" w:hAnsi="Arial" w:cs="Arial"/>
          <w:sz w:val="22"/>
          <w:szCs w:val="22"/>
        </w:rPr>
        <w:t xml:space="preserve"> za účasti</w:t>
      </w:r>
      <w:r w:rsidR="00215613" w:rsidRPr="00530C9C">
        <w:rPr>
          <w:rFonts w:ascii="Arial" w:hAnsi="Arial" w:cs="Arial"/>
          <w:sz w:val="22"/>
          <w:szCs w:val="22"/>
        </w:rPr>
        <w:t xml:space="preserve"> AD </w:t>
      </w:r>
      <w:r w:rsidR="00C87BC5" w:rsidRPr="00530C9C">
        <w:rPr>
          <w:rFonts w:ascii="Arial" w:hAnsi="Arial" w:cs="Arial"/>
          <w:sz w:val="22"/>
          <w:szCs w:val="22"/>
        </w:rPr>
        <w:t xml:space="preserve">v uvedeném rozsahu </w:t>
      </w:r>
      <w:r w:rsidR="00C87BC5" w:rsidRPr="00530C9C">
        <w:rPr>
          <w:rFonts w:ascii="Arial" w:hAnsi="Arial" w:cs="Arial"/>
          <w:spacing w:val="6"/>
          <w:sz w:val="22"/>
          <w:szCs w:val="22"/>
        </w:rPr>
        <w:t>stavebních objektů</w:t>
      </w:r>
      <w:r w:rsidR="0086387E">
        <w:rPr>
          <w:rFonts w:ascii="Arial" w:hAnsi="Arial" w:cs="Arial"/>
          <w:spacing w:val="6"/>
          <w:sz w:val="22"/>
          <w:szCs w:val="22"/>
        </w:rPr>
        <w:t xml:space="preserve"> </w:t>
      </w:r>
      <w:r w:rsidR="0086387E" w:rsidRPr="00530C9C">
        <w:rPr>
          <w:rFonts w:ascii="Arial" w:hAnsi="Arial" w:cs="Arial"/>
          <w:spacing w:val="6"/>
          <w:sz w:val="22"/>
          <w:szCs w:val="22"/>
        </w:rPr>
        <w:t xml:space="preserve">v délce trvání jednoho </w:t>
      </w:r>
      <w:r w:rsidR="0086387E">
        <w:rPr>
          <w:rFonts w:ascii="Arial" w:hAnsi="Arial" w:cs="Arial"/>
          <w:spacing w:val="6"/>
          <w:sz w:val="22"/>
          <w:szCs w:val="22"/>
        </w:rPr>
        <w:t>kontrolního dne</w:t>
      </w:r>
      <w:r w:rsidR="0086387E" w:rsidRPr="00530C9C">
        <w:rPr>
          <w:rFonts w:ascii="Arial" w:hAnsi="Arial" w:cs="Arial"/>
          <w:spacing w:val="6"/>
          <w:sz w:val="22"/>
          <w:szCs w:val="22"/>
        </w:rPr>
        <w:t xml:space="preserve"> 3 hod</w:t>
      </w:r>
      <w:r w:rsidR="0086387E">
        <w:rPr>
          <w:rFonts w:ascii="Arial" w:hAnsi="Arial" w:cs="Arial"/>
          <w:spacing w:val="6"/>
          <w:sz w:val="22"/>
          <w:szCs w:val="22"/>
        </w:rPr>
        <w:t>.</w:t>
      </w:r>
      <w:r w:rsidR="0086387E">
        <w:rPr>
          <w:rFonts w:ascii="Arial" w:hAnsi="Arial" w:cs="Arial"/>
          <w:sz w:val="22"/>
          <w:szCs w:val="22"/>
        </w:rPr>
        <w:t xml:space="preserve"> </w:t>
      </w:r>
      <w:r w:rsidR="0086387E">
        <w:rPr>
          <w:rFonts w:ascii="Arial" w:hAnsi="Arial" w:cs="Arial"/>
          <w:spacing w:val="6"/>
          <w:sz w:val="22"/>
          <w:szCs w:val="22"/>
        </w:rPr>
        <w:t xml:space="preserve">a </w:t>
      </w:r>
      <w:r w:rsidR="00530C9C" w:rsidRPr="00530C9C">
        <w:rPr>
          <w:rFonts w:ascii="Arial" w:hAnsi="Arial" w:cs="Arial"/>
          <w:spacing w:val="-6"/>
          <w:sz w:val="22"/>
          <w:szCs w:val="22"/>
        </w:rPr>
        <w:t>kancelářské práce</w:t>
      </w:r>
      <w:r w:rsidR="0086387E">
        <w:rPr>
          <w:rFonts w:ascii="Arial" w:hAnsi="Arial" w:cs="Arial"/>
          <w:spacing w:val="-6"/>
          <w:sz w:val="22"/>
          <w:szCs w:val="22"/>
        </w:rPr>
        <w:t xml:space="preserve"> v rozsahu 40 hod. </w:t>
      </w:r>
      <w:r w:rsidR="00C87BC5" w:rsidRPr="00530C9C">
        <w:rPr>
          <w:rFonts w:ascii="Arial" w:hAnsi="Arial" w:cs="Arial"/>
          <w:spacing w:val="6"/>
          <w:sz w:val="22"/>
          <w:szCs w:val="22"/>
        </w:rPr>
        <w:t xml:space="preserve"> </w:t>
      </w:r>
    </w:p>
    <w:p w14:paraId="30484DD1" w14:textId="77777777" w:rsidR="00486FAF" w:rsidRDefault="00486FAF" w:rsidP="00486FAF">
      <w:pPr>
        <w:overflowPunct/>
        <w:autoSpaceDE/>
        <w:adjustRightInd/>
        <w:spacing w:line="24" w:lineRule="atLeast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0DE23CA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766AD">
        <w:rPr>
          <w:rFonts w:ascii="Arial" w:hAnsi="Arial" w:cs="Arial"/>
          <w:iCs/>
          <w:sz w:val="22"/>
          <w:szCs w:val="22"/>
          <w:lang w:eastAsia="ar-SA"/>
        </w:rPr>
        <w:t>Zjistí-li</w:t>
      </w:r>
      <w:r w:rsidR="002766AD" w:rsidRPr="002766AD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866FCE" w:rsidRPr="002766AD">
        <w:rPr>
          <w:rFonts w:ascii="Arial" w:hAnsi="Arial" w:cs="Arial"/>
          <w:iCs/>
          <w:sz w:val="22"/>
          <w:szCs w:val="22"/>
          <w:lang w:eastAsia="ar-SA"/>
        </w:rPr>
        <w:t>Zhotovitel</w:t>
      </w:r>
      <w:r w:rsidRPr="002766AD">
        <w:rPr>
          <w:rFonts w:ascii="Arial" w:hAnsi="Arial" w:cs="Arial"/>
          <w:iCs/>
          <w:sz w:val="22"/>
          <w:szCs w:val="22"/>
          <w:lang w:eastAsia="ar-SA"/>
        </w:rPr>
        <w:t xml:space="preserve"> při výkonu </w:t>
      </w:r>
      <w:r w:rsidR="004241E3">
        <w:rPr>
          <w:rFonts w:ascii="Arial" w:hAnsi="Arial" w:cs="Arial"/>
          <w:iCs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nedodržení projektové dokumentace stavby, uvědomí bez zbytečného odkladu o této skutečnosti </w:t>
      </w:r>
      <w:r w:rsidR="008017F9">
        <w:rPr>
          <w:rFonts w:ascii="Arial" w:hAnsi="Arial" w:cs="Arial"/>
          <w:iCs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bjednatele a </w:t>
      </w:r>
      <w:r w:rsidR="00E8711A">
        <w:rPr>
          <w:rFonts w:ascii="Arial" w:hAnsi="Arial" w:cs="Arial"/>
          <w:iCs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>hotovitele stavby. V odůvodněných případech uvede stručnou charakteristiku porušení dokumentace a tomu odpovídající důsledky.</w:t>
      </w:r>
    </w:p>
    <w:p w14:paraId="450FE68E" w14:textId="77777777" w:rsidR="00975028" w:rsidRPr="00F74F1B" w:rsidRDefault="00975028" w:rsidP="00C7013C">
      <w:pPr>
        <w:suppressAutoHyphens/>
        <w:overflowPunct/>
        <w:autoSpaceDE/>
        <w:autoSpaceDN/>
        <w:adjustRightInd/>
        <w:spacing w:line="24" w:lineRule="atLeast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Zhotovitel se dále zavazuje, že v rámci plnění předmětu smlouvy provede pro </w:t>
      </w:r>
      <w:r w:rsidR="008017F9">
        <w:rPr>
          <w:rFonts w:ascii="Arial" w:hAnsi="Arial" w:cs="Arial"/>
          <w:iCs/>
          <w:spacing w:val="-4"/>
          <w:sz w:val="22"/>
          <w:szCs w:val="22"/>
          <w:lang w:eastAsia="ar-SA"/>
        </w:rPr>
        <w:t>O</w:t>
      </w:r>
      <w:r w:rsidRPr="002E336C">
        <w:rPr>
          <w:rFonts w:ascii="Arial" w:hAnsi="Arial" w:cs="Arial"/>
          <w:iCs/>
          <w:spacing w:val="-4"/>
          <w:sz w:val="22"/>
          <w:szCs w:val="22"/>
          <w:lang w:eastAsia="ar-SA"/>
        </w:rPr>
        <w:t>bjednatele za úhradu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případně požadované vícepráce (přepracování nebo doplňky projekt</w:t>
      </w:r>
      <w:r w:rsidR="004241E3">
        <w:rPr>
          <w:rFonts w:ascii="Arial" w:hAnsi="Arial" w:cs="Arial"/>
          <w:iCs/>
          <w:spacing w:val="-2"/>
          <w:sz w:val="22"/>
          <w:szCs w:val="22"/>
          <w:lang w:eastAsia="ar-SA"/>
        </w:rPr>
        <w:t>ové dokumentace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, změny objekto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vé skladby</w:t>
      </w:r>
      <w:r w:rsidR="00BE69C1" w:rsidRPr="002E336C">
        <w:rPr>
          <w:rFonts w:ascii="Arial" w:hAnsi="Arial" w:cs="Arial"/>
          <w:iCs/>
          <w:sz w:val="22"/>
          <w:szCs w:val="22"/>
          <w:lang w:eastAsia="ar-SA"/>
        </w:rPr>
        <w:t xml:space="preserve">, </w:t>
      </w:r>
      <w:r w:rsidR="00BE69C1"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>apod.)</w:t>
      </w:r>
      <w:r w:rsidRPr="002E336C">
        <w:rPr>
          <w:rFonts w:ascii="Arial" w:hAnsi="Arial" w:cs="Arial"/>
          <w:iCs/>
          <w:spacing w:val="-2"/>
          <w:sz w:val="22"/>
          <w:szCs w:val="22"/>
          <w:lang w:eastAsia="ar-SA"/>
        </w:rPr>
        <w:t xml:space="preserve"> související s realizací stavby v požadovaných termínech. Rozsah, termín a cena víceprací</w:t>
      </w:r>
      <w:r w:rsidRPr="002E336C">
        <w:rPr>
          <w:rFonts w:ascii="Arial" w:hAnsi="Arial" w:cs="Arial"/>
          <w:iCs/>
          <w:sz w:val="22"/>
          <w:szCs w:val="22"/>
          <w:lang w:eastAsia="ar-SA"/>
        </w:rPr>
        <w:t xml:space="preserve"> bude stanovena v dodatku k této smlouvě.</w:t>
      </w:r>
    </w:p>
    <w:p w14:paraId="0E0CBE30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14:paraId="19E900CC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hotovitel, v rámci výkonu </w:t>
      </w:r>
      <w:r w:rsidR="004241E3">
        <w:rPr>
          <w:rFonts w:ascii="Arial" w:hAnsi="Arial" w:cs="Arial"/>
          <w:sz w:val="22"/>
          <w:szCs w:val="22"/>
          <w:lang w:eastAsia="ar-SA"/>
        </w:rPr>
        <w:t>AD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přepracování nebo doplnění projektové </w:t>
      </w:r>
      <w:r w:rsidRPr="00DC6970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DC6970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8017F9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hotovitel, jako autor projektové dokumentace, tyto práce bezplatně a ponese i veškeré náklady s tím spojené.</w:t>
      </w:r>
    </w:p>
    <w:p w14:paraId="1AD03EEB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20A88AD" w14:textId="77777777" w:rsidR="00975028" w:rsidRPr="00F74F1B" w:rsidRDefault="00975028" w:rsidP="00217A97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AD bude vykonáván na vyžádání ze strany 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>O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pacing w:val="-2"/>
          <w:sz w:val="22"/>
          <w:szCs w:val="22"/>
          <w:lang w:eastAsia="ar-SA"/>
        </w:rPr>
        <w:t>z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pacing w:val="-2"/>
          <w:sz w:val="22"/>
          <w:szCs w:val="22"/>
          <w:lang w:eastAsia="ar-SA"/>
        </w:rPr>
        <w:t xml:space="preserve"> stavby</w:t>
      </w:r>
      <w:r w:rsidRPr="003E535E">
        <w:rPr>
          <w:rFonts w:ascii="Arial" w:hAnsi="Arial" w:cs="Arial"/>
          <w:spacing w:val="-2"/>
          <w:sz w:val="22"/>
          <w:szCs w:val="22"/>
          <w:lang w:eastAsia="ar-SA"/>
        </w:rPr>
        <w:t>. Předmět, termín a místo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výkonu AD budou dohodnuty vždy individuálně při každé výzvě </w:t>
      </w:r>
      <w:r w:rsidR="008017F9">
        <w:rPr>
          <w:rFonts w:ascii="Arial" w:hAnsi="Arial" w:cs="Arial"/>
          <w:sz w:val="22"/>
          <w:szCs w:val="22"/>
          <w:lang w:eastAsia="ar-SA"/>
        </w:rPr>
        <w:t>O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bjednatele nebo </w:t>
      </w:r>
      <w:r w:rsidR="004241E3">
        <w:rPr>
          <w:rFonts w:ascii="Arial" w:hAnsi="Arial" w:cs="Arial"/>
          <w:sz w:val="22"/>
          <w:szCs w:val="22"/>
          <w:lang w:eastAsia="ar-SA"/>
        </w:rPr>
        <w:t>z</w:t>
      </w:r>
      <w:r w:rsidRPr="00F74F1B">
        <w:rPr>
          <w:rFonts w:ascii="Arial" w:hAnsi="Arial" w:cs="Arial"/>
          <w:sz w:val="22"/>
          <w:szCs w:val="22"/>
          <w:lang w:eastAsia="ar-SA"/>
        </w:rPr>
        <w:t>hotovitele</w:t>
      </w:r>
      <w:r w:rsidR="008017F9">
        <w:rPr>
          <w:rFonts w:ascii="Arial" w:hAnsi="Arial" w:cs="Arial"/>
          <w:sz w:val="22"/>
          <w:szCs w:val="22"/>
          <w:lang w:eastAsia="ar-SA"/>
        </w:rPr>
        <w:t xml:space="preserve"> stavby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14:paraId="292A1D61" w14:textId="77777777" w:rsidR="006313B3" w:rsidRPr="001C664A" w:rsidRDefault="006313B3" w:rsidP="00F34E8A">
      <w:pPr>
        <w:pStyle w:val="Bntext3"/>
        <w:spacing w:line="264" w:lineRule="auto"/>
        <w:ind w:left="0"/>
        <w:rPr>
          <w:szCs w:val="22"/>
        </w:rPr>
      </w:pPr>
    </w:p>
    <w:p w14:paraId="4FB5E57C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EE16D5">
        <w:rPr>
          <w:rFonts w:ascii="Arial" w:hAnsi="Arial" w:cs="Arial"/>
          <w:bCs/>
          <w:spacing w:val="-4"/>
          <w:sz w:val="22"/>
          <w:szCs w:val="22"/>
        </w:rPr>
        <w:t xml:space="preserve"> je povinen v průběhu stavebního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 řízení poskytnout maximální součinnost</w:t>
      </w:r>
      <w:r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14:paraId="10319852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>
        <w:rPr>
          <w:rFonts w:ascii="Arial" w:hAnsi="Arial" w:cs="Arial"/>
          <w:bCs/>
          <w:spacing w:val="-2"/>
          <w:sz w:val="22"/>
          <w:szCs w:val="22"/>
        </w:rPr>
        <w:t>Objednateli</w:t>
      </w:r>
      <w:r w:rsidRPr="00225C6E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</w:t>
      </w:r>
      <w:r w:rsidRPr="00304DCC">
        <w:rPr>
          <w:rFonts w:ascii="Arial" w:hAnsi="Arial" w:cs="Arial"/>
          <w:bCs/>
          <w:spacing w:val="-2"/>
          <w:sz w:val="22"/>
          <w:szCs w:val="22"/>
        </w:rPr>
        <w:t>dokumentace (</w:t>
      </w:r>
      <w:r w:rsidRPr="00225C6E">
        <w:rPr>
          <w:rFonts w:ascii="Arial" w:hAnsi="Arial" w:cs="Arial"/>
          <w:bCs/>
          <w:spacing w:val="-2"/>
          <w:sz w:val="22"/>
          <w:szCs w:val="22"/>
        </w:rPr>
        <w:t>DSP, PDPS</w:t>
      </w:r>
      <w:r>
        <w:rPr>
          <w:rFonts w:ascii="Arial" w:hAnsi="Arial" w:cs="Arial"/>
          <w:bCs/>
          <w:spacing w:val="-2"/>
          <w:sz w:val="22"/>
          <w:szCs w:val="22"/>
        </w:rPr>
        <w:t xml:space="preserve"> vč. soupisu prací a rozpočtu</w:t>
      </w:r>
      <w:r w:rsidRPr="00225C6E">
        <w:rPr>
          <w:rFonts w:ascii="Arial" w:hAnsi="Arial" w:cs="Arial"/>
          <w:bCs/>
          <w:spacing w:val="-2"/>
          <w:sz w:val="22"/>
          <w:szCs w:val="22"/>
        </w:rPr>
        <w:t>)</w:t>
      </w:r>
      <w:r w:rsidRPr="00F74F1B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čistopisu.</w:t>
      </w:r>
    </w:p>
    <w:p w14:paraId="59AD4633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="00436127">
        <w:rPr>
          <w:rFonts w:ascii="Arial" w:hAnsi="Arial" w:cs="Arial"/>
          <w:bCs/>
          <w:sz w:val="22"/>
          <w:szCs w:val="22"/>
        </w:rPr>
        <w:t>smlouvy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676AE625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</w:t>
      </w:r>
      <w:r w:rsidRPr="00D137F8">
        <w:rPr>
          <w:rFonts w:ascii="Arial" w:hAnsi="Arial" w:cs="Arial"/>
          <w:bCs/>
          <w:spacing w:val="-6"/>
          <w:sz w:val="22"/>
          <w:szCs w:val="22"/>
        </w:rPr>
        <w:t>Dílo v rozsahu</w:t>
      </w:r>
      <w:r w:rsidRPr="00265044">
        <w:rPr>
          <w:rFonts w:ascii="Arial" w:hAnsi="Arial" w:cs="Arial"/>
          <w:bCs/>
          <w:spacing w:val="-6"/>
          <w:sz w:val="22"/>
          <w:szCs w:val="22"/>
        </w:rPr>
        <w:t>, způsobem, jakosti a za podmínek dohodnutých</w:t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14:paraId="0B0C0E8F" w14:textId="77777777" w:rsidR="00F37851" w:rsidRPr="00F74F1B" w:rsidRDefault="00F37851" w:rsidP="00F37851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 xml:space="preserve"> nebo jeho část pouze následujícím subjektům:</w:t>
      </w:r>
    </w:p>
    <w:p w14:paraId="689733C0" w14:textId="23A56645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</w:t>
      </w:r>
      <w:r w:rsidR="00C8427B">
        <w:rPr>
          <w:rFonts w:ascii="Arial" w:hAnsi="Arial" w:cs="Arial"/>
          <w:sz w:val="22"/>
          <w:szCs w:val="22"/>
          <w:lang w:eastAsia="ar-SA"/>
        </w:rPr>
        <w:t>, vodoprávnímu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úřadu</w:t>
      </w:r>
    </w:p>
    <w:p w14:paraId="0BA9489C" w14:textId="77777777" w:rsidR="00F37851" w:rsidRPr="00F74F1B" w:rsidRDefault="00F37851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117F4">
        <w:rPr>
          <w:rFonts w:ascii="Arial" w:hAnsi="Arial" w:cs="Arial"/>
          <w:spacing w:val="-2"/>
          <w:sz w:val="22"/>
          <w:szCs w:val="22"/>
          <w:lang w:eastAsia="ar-SA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těchto subjektů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potřebných k zajištění předmětu </w:t>
      </w:r>
      <w:r w:rsidR="00436127">
        <w:rPr>
          <w:rFonts w:ascii="Arial" w:hAnsi="Arial" w:cs="Arial"/>
          <w:sz w:val="22"/>
          <w:szCs w:val="22"/>
          <w:lang w:eastAsia="ar-SA"/>
        </w:rPr>
        <w:t>smlouvy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např. k vydání stavebního povolení</w:t>
      </w:r>
      <w:r>
        <w:rPr>
          <w:rFonts w:ascii="Arial" w:hAnsi="Arial" w:cs="Arial"/>
          <w:sz w:val="22"/>
          <w:szCs w:val="22"/>
          <w:lang w:eastAsia="ar-SA"/>
        </w:rPr>
        <w:t>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provedení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dotýkají a o předání kopie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F2F0E">
        <w:rPr>
          <w:rFonts w:ascii="Arial" w:hAnsi="Arial" w:cs="Arial"/>
          <w:sz w:val="22"/>
          <w:szCs w:val="22"/>
          <w:lang w:eastAsia="ar-SA"/>
        </w:rPr>
        <w:t>Díla</w:t>
      </w:r>
      <w:r>
        <w:rPr>
          <w:rFonts w:ascii="Arial" w:hAnsi="Arial" w:cs="Arial"/>
          <w:sz w:val="22"/>
          <w:szCs w:val="22"/>
          <w:lang w:eastAsia="ar-SA"/>
        </w:rPr>
        <w:t xml:space="preserve"> nebo jeho části </w:t>
      </w:r>
      <w:r w:rsidR="006832D3">
        <w:rPr>
          <w:rFonts w:ascii="Arial" w:hAnsi="Arial" w:cs="Arial"/>
          <w:sz w:val="22"/>
          <w:szCs w:val="22"/>
          <w:lang w:eastAsia="ar-SA"/>
        </w:rPr>
        <w:t>požádají</w:t>
      </w:r>
    </w:p>
    <w:p w14:paraId="785345CF" w14:textId="77777777" w:rsidR="00F37851" w:rsidRPr="00F74F1B" w:rsidRDefault="00260CF5" w:rsidP="00D97D8F">
      <w:pPr>
        <w:numPr>
          <w:ilvl w:val="0"/>
          <w:numId w:val="11"/>
        </w:numPr>
        <w:suppressAutoHyphens/>
        <w:overflowPunct/>
        <w:autoSpaceDE/>
        <w:autoSpaceDN/>
        <w:adjustRightInd/>
        <w:spacing w:after="120"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4"/>
          <w:sz w:val="22"/>
          <w:szCs w:val="22"/>
          <w:lang w:eastAsia="ar-SA"/>
        </w:rPr>
        <w:t>j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iným subjektům je oprávněn poskytnout kopii </w:t>
      </w:r>
      <w:r w:rsidR="00F37851" w:rsidRPr="00AF2F0E">
        <w:rPr>
          <w:rFonts w:ascii="Arial" w:hAnsi="Arial" w:cs="Arial"/>
          <w:spacing w:val="-4"/>
          <w:sz w:val="22"/>
          <w:szCs w:val="22"/>
          <w:lang w:eastAsia="ar-SA"/>
        </w:rPr>
        <w:t>Díla</w:t>
      </w:r>
      <w:r w:rsidR="00F37851" w:rsidRPr="00265044">
        <w:rPr>
          <w:rFonts w:ascii="Arial" w:hAnsi="Arial" w:cs="Arial"/>
          <w:spacing w:val="-4"/>
          <w:sz w:val="22"/>
          <w:szCs w:val="22"/>
          <w:lang w:eastAsia="ar-SA"/>
        </w:rPr>
        <w:t xml:space="preserve"> nebo jeho části výhradně s předchozím</w:t>
      </w:r>
      <w:r w:rsidR="00F37851"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F37851">
        <w:rPr>
          <w:rFonts w:ascii="Arial" w:hAnsi="Arial" w:cs="Arial"/>
          <w:sz w:val="22"/>
          <w:szCs w:val="22"/>
          <w:lang w:eastAsia="ar-SA"/>
        </w:rPr>
        <w:t>Objednatele</w:t>
      </w:r>
    </w:p>
    <w:p w14:paraId="2DAA1ECC" w14:textId="77777777" w:rsidR="002129F3" w:rsidRDefault="00F37851" w:rsidP="00CD5C60">
      <w:pPr>
        <w:numPr>
          <w:ilvl w:val="1"/>
          <w:numId w:val="5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lastRenderedPageBreak/>
        <w:t xml:space="preserve">Jakékoli změny oproti sjednanému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jeho rozsahu a termínu dokončení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</w:t>
      </w:r>
      <w:r w:rsidRPr="00AF2F0E">
        <w:rPr>
          <w:rFonts w:ascii="Arial" w:hAnsi="Arial" w:cs="Arial"/>
          <w:bCs/>
          <w:sz w:val="22"/>
          <w:szCs w:val="22"/>
        </w:rPr>
        <w:t>Díla</w:t>
      </w:r>
      <w:r w:rsidRPr="00F74F1B">
        <w:rPr>
          <w:rFonts w:ascii="Arial" w:hAnsi="Arial" w:cs="Arial"/>
          <w:bCs/>
          <w:sz w:val="22"/>
          <w:szCs w:val="22"/>
        </w:rPr>
        <w:t xml:space="preserve">, doby plnění a ceny za </w:t>
      </w:r>
      <w:r w:rsidRPr="00AF2F0E">
        <w:rPr>
          <w:rFonts w:ascii="Arial" w:hAnsi="Arial" w:cs="Arial"/>
          <w:bCs/>
          <w:sz w:val="22"/>
          <w:szCs w:val="22"/>
        </w:rPr>
        <w:t>Dílo</w:t>
      </w:r>
      <w:r w:rsidRPr="00F74F1B">
        <w:rPr>
          <w:rFonts w:ascii="Arial" w:hAnsi="Arial" w:cs="Arial"/>
          <w:bCs/>
          <w:sz w:val="22"/>
          <w:szCs w:val="22"/>
        </w:rPr>
        <w:t>.</w:t>
      </w:r>
    </w:p>
    <w:p w14:paraId="726C30AD" w14:textId="77777777" w:rsidR="0081576A" w:rsidRPr="00CD5C60" w:rsidRDefault="0081576A" w:rsidP="0081576A">
      <w:p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3B94625F" w14:textId="77777777" w:rsidR="00C4146A" w:rsidRDefault="00C4146A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</w:t>
      </w:r>
      <w:r w:rsidR="00F37851">
        <w:rPr>
          <w:b/>
          <w:color w:val="auto"/>
        </w:rPr>
        <w:t xml:space="preserve"> 3 – T</w:t>
      </w:r>
      <w:r w:rsidRPr="001C664A">
        <w:rPr>
          <w:b/>
          <w:color w:val="auto"/>
        </w:rPr>
        <w:t>ermín plnění</w:t>
      </w:r>
    </w:p>
    <w:p w14:paraId="468EA45D" w14:textId="77777777" w:rsidR="00A0233B" w:rsidRPr="009A4725" w:rsidRDefault="00A0233B" w:rsidP="00071177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6944530F" w14:textId="77777777" w:rsidR="00C4146A" w:rsidRPr="00200F49" w:rsidRDefault="004B3CC3" w:rsidP="00D97D8F">
      <w:pPr>
        <w:pStyle w:val="Odstavecseseznamem"/>
        <w:numPr>
          <w:ilvl w:val="1"/>
          <w:numId w:val="22"/>
        </w:numPr>
        <w:overflowPunct/>
        <w:autoSpaceDE/>
        <w:autoSpaceDN/>
        <w:adjustRightInd/>
        <w:spacing w:line="264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 w:rsidRPr="00200F49">
        <w:rPr>
          <w:rFonts w:ascii="Arial" w:hAnsi="Arial" w:cs="Arial"/>
          <w:sz w:val="22"/>
          <w:szCs w:val="22"/>
        </w:rPr>
        <w:t>Zhotovitel</w:t>
      </w:r>
      <w:r w:rsidR="00C4146A" w:rsidRPr="00200F49">
        <w:rPr>
          <w:rFonts w:ascii="Arial" w:hAnsi="Arial" w:cs="Arial"/>
          <w:sz w:val="22"/>
          <w:szCs w:val="22"/>
        </w:rPr>
        <w:t xml:space="preserve"> se zavazuje </w:t>
      </w:r>
      <w:r w:rsidR="00436127">
        <w:rPr>
          <w:rFonts w:ascii="Arial" w:eastAsia="MS Mincho" w:hAnsi="Arial" w:cs="Arial"/>
          <w:sz w:val="22"/>
        </w:rPr>
        <w:t>realizovat</w:t>
      </w:r>
      <w:r w:rsidR="00C4146A" w:rsidRPr="00200F49">
        <w:rPr>
          <w:rFonts w:ascii="Arial" w:eastAsia="MS Mincho" w:hAnsi="Arial" w:cs="Arial"/>
          <w:sz w:val="22"/>
        </w:rPr>
        <w:t xml:space="preserve"> </w:t>
      </w:r>
      <w:r w:rsidR="00E56B88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ílo</w:t>
      </w:r>
      <w:r w:rsidR="00C4146A" w:rsidRPr="00200F49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200F49">
        <w:rPr>
          <w:rFonts w:ascii="Arial" w:hAnsi="Arial" w:cs="Arial"/>
          <w:sz w:val="22"/>
          <w:szCs w:val="22"/>
        </w:rPr>
        <w:tab/>
      </w:r>
    </w:p>
    <w:p w14:paraId="7D334707" w14:textId="77777777" w:rsidR="00C4146A" w:rsidRPr="001C664A" w:rsidRDefault="00C4146A" w:rsidP="00F960C5">
      <w:pPr>
        <w:pStyle w:val="Bntext2"/>
        <w:spacing w:line="264" w:lineRule="auto"/>
        <w:ind w:left="0"/>
        <w:rPr>
          <w:lang w:val="pl-PL"/>
        </w:rPr>
      </w:pPr>
    </w:p>
    <w:p w14:paraId="3338DCEB" w14:textId="750F2932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>DÚR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a)</w:t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</w:r>
      <w:r w:rsidR="00720E33"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C8427B">
        <w:rPr>
          <w:rFonts w:ascii="Arial" w:hAnsi="Arial" w:cs="Arial"/>
          <w:sz w:val="22"/>
          <w:szCs w:val="22"/>
          <w:lang w:val="pl-PL"/>
        </w:rPr>
        <w:t>3</w:t>
      </w:r>
      <w:r w:rsidR="00920CC6">
        <w:rPr>
          <w:rFonts w:ascii="Arial" w:hAnsi="Arial" w:cs="Arial"/>
          <w:sz w:val="22"/>
          <w:szCs w:val="22"/>
          <w:lang w:val="pl-PL"/>
        </w:rPr>
        <w:t>1</w:t>
      </w:r>
      <w:r w:rsidR="00C8427B">
        <w:rPr>
          <w:rFonts w:ascii="Arial" w:hAnsi="Arial" w:cs="Arial"/>
          <w:sz w:val="22"/>
          <w:szCs w:val="22"/>
          <w:lang w:val="pl-PL"/>
        </w:rPr>
        <w:t>.</w:t>
      </w:r>
      <w:r w:rsidR="00404D59">
        <w:rPr>
          <w:rFonts w:ascii="Arial" w:hAnsi="Arial" w:cs="Arial"/>
          <w:sz w:val="22"/>
          <w:szCs w:val="22"/>
          <w:lang w:val="pl-PL"/>
        </w:rPr>
        <w:t xml:space="preserve"> </w:t>
      </w:r>
      <w:r w:rsidR="00920CC6">
        <w:rPr>
          <w:rFonts w:ascii="Arial" w:hAnsi="Arial" w:cs="Arial"/>
          <w:sz w:val="22"/>
          <w:szCs w:val="22"/>
          <w:lang w:val="pl-PL"/>
        </w:rPr>
        <w:t>3</w:t>
      </w:r>
      <w:r w:rsidR="00C8427B">
        <w:rPr>
          <w:rFonts w:ascii="Arial" w:hAnsi="Arial" w:cs="Arial"/>
          <w:sz w:val="22"/>
          <w:szCs w:val="22"/>
          <w:lang w:val="pl-PL"/>
        </w:rPr>
        <w:t>.</w:t>
      </w:r>
      <w:r w:rsidR="00404D59">
        <w:rPr>
          <w:rFonts w:ascii="Arial" w:hAnsi="Arial" w:cs="Arial"/>
          <w:sz w:val="22"/>
          <w:szCs w:val="22"/>
          <w:lang w:val="pl-PL"/>
        </w:rPr>
        <w:t xml:space="preserve"> </w:t>
      </w:r>
      <w:r w:rsidR="00C8427B">
        <w:rPr>
          <w:rFonts w:ascii="Arial" w:hAnsi="Arial" w:cs="Arial"/>
          <w:sz w:val="22"/>
          <w:szCs w:val="22"/>
          <w:lang w:val="pl-PL"/>
        </w:rPr>
        <w:t>202</w:t>
      </w:r>
      <w:r w:rsidR="00920CC6">
        <w:rPr>
          <w:rFonts w:ascii="Arial" w:hAnsi="Arial" w:cs="Arial"/>
          <w:sz w:val="22"/>
          <w:szCs w:val="22"/>
          <w:lang w:val="pl-PL"/>
        </w:rPr>
        <w:t>2</w:t>
      </w:r>
    </w:p>
    <w:p w14:paraId="277FE323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70397F4B" w14:textId="3466371E" w:rsidR="00720E33" w:rsidRDefault="00720E33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Zajištění </w:t>
      </w:r>
      <w:r>
        <w:rPr>
          <w:rFonts w:ascii="Arial" w:hAnsi="Arial" w:cs="Arial"/>
          <w:sz w:val="22"/>
          <w:szCs w:val="22"/>
          <w:lang w:val="pl-PL"/>
        </w:rPr>
        <w:t>pravomocného územního rozhodnutí dle odst. 2.2</w:t>
      </w:r>
      <w:r w:rsidRPr="00020AC6">
        <w:rPr>
          <w:rFonts w:ascii="Arial" w:hAnsi="Arial" w:cs="Arial"/>
          <w:sz w:val="22"/>
          <w:szCs w:val="22"/>
          <w:lang w:val="pl-PL"/>
        </w:rPr>
        <w:t>. písm. b)</w:t>
      </w:r>
      <w:r>
        <w:rPr>
          <w:rFonts w:ascii="Arial" w:hAnsi="Arial" w:cs="Arial"/>
          <w:sz w:val="22"/>
          <w:szCs w:val="22"/>
          <w:lang w:val="pl-PL"/>
        </w:rPr>
        <w:tab/>
        <w:t xml:space="preserve">do </w:t>
      </w:r>
      <w:r w:rsidR="00917B09">
        <w:rPr>
          <w:rFonts w:ascii="Arial" w:hAnsi="Arial" w:cs="Arial"/>
          <w:sz w:val="22"/>
          <w:szCs w:val="22"/>
          <w:lang w:val="pl-PL"/>
        </w:rPr>
        <w:t>3</w:t>
      </w:r>
      <w:r w:rsidR="00920CC6">
        <w:rPr>
          <w:rFonts w:ascii="Arial" w:hAnsi="Arial" w:cs="Arial"/>
          <w:sz w:val="22"/>
          <w:szCs w:val="22"/>
          <w:lang w:val="pl-PL"/>
        </w:rPr>
        <w:t>1</w:t>
      </w:r>
      <w:r w:rsidR="00917B09">
        <w:rPr>
          <w:rFonts w:ascii="Arial" w:hAnsi="Arial" w:cs="Arial"/>
          <w:sz w:val="22"/>
          <w:szCs w:val="22"/>
          <w:lang w:val="pl-PL"/>
        </w:rPr>
        <w:t>.</w:t>
      </w:r>
      <w:r w:rsidR="00404D59">
        <w:rPr>
          <w:rFonts w:ascii="Arial" w:hAnsi="Arial" w:cs="Arial"/>
          <w:sz w:val="22"/>
          <w:szCs w:val="22"/>
          <w:lang w:val="pl-PL"/>
        </w:rPr>
        <w:t xml:space="preserve"> </w:t>
      </w:r>
      <w:r w:rsidR="00920CC6">
        <w:rPr>
          <w:rFonts w:ascii="Arial" w:hAnsi="Arial" w:cs="Arial"/>
          <w:sz w:val="22"/>
          <w:szCs w:val="22"/>
          <w:lang w:val="pl-PL"/>
        </w:rPr>
        <w:t>7</w:t>
      </w:r>
      <w:r w:rsidR="00917B09">
        <w:rPr>
          <w:rFonts w:ascii="Arial" w:hAnsi="Arial" w:cs="Arial"/>
          <w:sz w:val="22"/>
          <w:szCs w:val="22"/>
          <w:lang w:val="pl-PL"/>
        </w:rPr>
        <w:t>.</w:t>
      </w:r>
      <w:r w:rsidR="00404D59">
        <w:rPr>
          <w:rFonts w:ascii="Arial" w:hAnsi="Arial" w:cs="Arial"/>
          <w:sz w:val="22"/>
          <w:szCs w:val="22"/>
          <w:lang w:val="pl-PL"/>
        </w:rPr>
        <w:t xml:space="preserve"> </w:t>
      </w:r>
      <w:r w:rsidR="00917B09">
        <w:rPr>
          <w:rFonts w:ascii="Arial" w:hAnsi="Arial" w:cs="Arial"/>
          <w:sz w:val="22"/>
          <w:szCs w:val="22"/>
          <w:lang w:val="pl-PL"/>
        </w:rPr>
        <w:t>2022</w:t>
      </w: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68D54852" w14:textId="77777777" w:rsidR="007656FC" w:rsidRDefault="007656FC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5944572A" w14:textId="0B9B692B" w:rsidR="00D313E5" w:rsidRDefault="0067215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 w:rsidRPr="00020AC6">
        <w:rPr>
          <w:rFonts w:ascii="Arial" w:hAnsi="Arial" w:cs="Arial"/>
          <w:sz w:val="22"/>
          <w:szCs w:val="22"/>
          <w:lang w:val="pl-PL"/>
        </w:rPr>
        <w:t xml:space="preserve">Vypracování </w:t>
      </w:r>
      <w:r>
        <w:rPr>
          <w:rFonts w:ascii="Arial" w:hAnsi="Arial" w:cs="Arial"/>
          <w:sz w:val="22"/>
          <w:szCs w:val="22"/>
          <w:lang w:val="pl-PL"/>
        </w:rPr>
        <w:t xml:space="preserve">DSP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 w:rsidR="00D313E5"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720E33">
        <w:rPr>
          <w:rFonts w:ascii="Arial" w:hAnsi="Arial" w:cs="Arial"/>
          <w:sz w:val="22"/>
          <w:szCs w:val="22"/>
          <w:lang w:val="pl-PL"/>
        </w:rPr>
        <w:t>c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Pr="00020AC6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BB77B5">
        <w:rPr>
          <w:rFonts w:ascii="Arial" w:hAnsi="Arial" w:cs="Arial"/>
          <w:sz w:val="22"/>
          <w:szCs w:val="22"/>
          <w:lang w:val="pl-PL"/>
        </w:rPr>
        <w:tab/>
      </w:r>
      <w:r w:rsidR="00320FC8">
        <w:rPr>
          <w:rFonts w:ascii="Arial" w:hAnsi="Arial" w:cs="Arial"/>
          <w:sz w:val="22"/>
          <w:szCs w:val="22"/>
          <w:lang w:val="pl-PL"/>
        </w:rPr>
        <w:t xml:space="preserve">do </w:t>
      </w:r>
      <w:r w:rsidR="00BB77B5">
        <w:rPr>
          <w:rFonts w:ascii="Arial" w:hAnsi="Arial" w:cs="Arial"/>
          <w:sz w:val="22"/>
          <w:szCs w:val="22"/>
          <w:lang w:val="pl-PL"/>
        </w:rPr>
        <w:t>3</w:t>
      </w:r>
      <w:r w:rsidR="00917B09">
        <w:rPr>
          <w:rFonts w:ascii="Arial" w:hAnsi="Arial" w:cs="Arial"/>
          <w:sz w:val="22"/>
          <w:szCs w:val="22"/>
          <w:lang w:val="pl-PL"/>
        </w:rPr>
        <w:t>0</w:t>
      </w:r>
      <w:r w:rsidR="00BB77B5">
        <w:rPr>
          <w:rFonts w:ascii="Arial" w:hAnsi="Arial" w:cs="Arial"/>
          <w:sz w:val="22"/>
          <w:szCs w:val="22"/>
          <w:lang w:val="pl-PL"/>
        </w:rPr>
        <w:t xml:space="preserve">. </w:t>
      </w:r>
      <w:r w:rsidR="00920CC6">
        <w:rPr>
          <w:rFonts w:ascii="Arial" w:hAnsi="Arial" w:cs="Arial"/>
          <w:sz w:val="22"/>
          <w:szCs w:val="22"/>
          <w:lang w:val="pl-PL"/>
        </w:rPr>
        <w:t>9</w:t>
      </w:r>
      <w:r w:rsidR="00BB77B5">
        <w:rPr>
          <w:rFonts w:ascii="Arial" w:hAnsi="Arial" w:cs="Arial"/>
          <w:sz w:val="22"/>
          <w:szCs w:val="22"/>
          <w:lang w:val="pl-PL"/>
        </w:rPr>
        <w:t>. 202</w:t>
      </w:r>
      <w:r w:rsidR="00917B09">
        <w:rPr>
          <w:rFonts w:ascii="Arial" w:hAnsi="Arial" w:cs="Arial"/>
          <w:sz w:val="22"/>
          <w:szCs w:val="22"/>
          <w:lang w:val="pl-PL"/>
        </w:rPr>
        <w:t>2</w:t>
      </w:r>
    </w:p>
    <w:p w14:paraId="2DD0DD3F" w14:textId="77777777" w:rsidR="00BB77B5" w:rsidRDefault="00BB77B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40C47E72" w14:textId="6EB1AD5A" w:rsidR="00672155" w:rsidRPr="00020AC6" w:rsidRDefault="00BB77B5" w:rsidP="00672155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>Podání žádosti o stavební</w:t>
      </w:r>
      <w:r w:rsidR="00C8427B">
        <w:rPr>
          <w:rFonts w:ascii="Arial" w:hAnsi="Arial" w:cs="Arial"/>
          <w:spacing w:val="-6"/>
          <w:sz w:val="22"/>
          <w:szCs w:val="22"/>
          <w:lang w:val="pl-PL"/>
        </w:rPr>
        <w:t>, vodoprávní</w:t>
      </w:r>
      <w:r>
        <w:rPr>
          <w:rFonts w:ascii="Arial" w:hAnsi="Arial" w:cs="Arial"/>
          <w:spacing w:val="-6"/>
          <w:sz w:val="22"/>
          <w:szCs w:val="22"/>
          <w:lang w:val="pl-PL"/>
        </w:rPr>
        <w:t xml:space="preserve"> povolení </w:t>
      </w:r>
      <w:r w:rsidRPr="00020AC6">
        <w:rPr>
          <w:rFonts w:ascii="Arial" w:hAnsi="Arial" w:cs="Arial"/>
          <w:sz w:val="22"/>
          <w:szCs w:val="22"/>
          <w:lang w:val="pl-PL"/>
        </w:rPr>
        <w:t>dle odst. 2.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114A05">
        <w:rPr>
          <w:rFonts w:ascii="Arial" w:hAnsi="Arial" w:cs="Arial"/>
          <w:sz w:val="22"/>
          <w:szCs w:val="22"/>
          <w:lang w:val="pl-PL"/>
        </w:rPr>
        <w:t>d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="00C8427B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 xml:space="preserve">do </w:t>
      </w:r>
      <w:r w:rsidR="00917B09">
        <w:rPr>
          <w:rFonts w:ascii="Arial" w:hAnsi="Arial" w:cs="Arial"/>
          <w:sz w:val="22"/>
          <w:szCs w:val="22"/>
          <w:lang w:val="pl-PL"/>
        </w:rPr>
        <w:t xml:space="preserve">15. </w:t>
      </w:r>
      <w:r w:rsidR="00920CC6">
        <w:rPr>
          <w:rFonts w:ascii="Arial" w:hAnsi="Arial" w:cs="Arial"/>
          <w:sz w:val="22"/>
          <w:szCs w:val="22"/>
          <w:lang w:val="pl-PL"/>
        </w:rPr>
        <w:t>11</w:t>
      </w:r>
      <w:r w:rsidR="00917B09">
        <w:rPr>
          <w:rFonts w:ascii="Arial" w:hAnsi="Arial" w:cs="Arial"/>
          <w:sz w:val="22"/>
          <w:szCs w:val="22"/>
          <w:lang w:val="pl-PL"/>
        </w:rPr>
        <w:t>. 2022</w:t>
      </w:r>
      <w:r w:rsidR="00672155" w:rsidRPr="001A69C7">
        <w:rPr>
          <w:rFonts w:ascii="Arial" w:hAnsi="Arial" w:cs="Arial"/>
          <w:sz w:val="22"/>
          <w:szCs w:val="22"/>
          <w:lang w:val="pl-PL"/>
        </w:rPr>
        <w:tab/>
      </w:r>
    </w:p>
    <w:p w14:paraId="4D33BCF8" w14:textId="77777777" w:rsidR="00305C1A" w:rsidRDefault="00305C1A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</w:p>
    <w:p w14:paraId="54E562F7" w14:textId="3424B379" w:rsidR="00672155" w:rsidRPr="001A69C7" w:rsidRDefault="00BB77B5" w:rsidP="00CD5C60">
      <w:pPr>
        <w:tabs>
          <w:tab w:val="num" w:pos="-1560"/>
        </w:tabs>
        <w:ind w:left="5670" w:hanging="567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  <w:lang w:val="pl-PL"/>
        </w:rPr>
        <w:t xml:space="preserve">Vypracování </w:t>
      </w:r>
      <w:r w:rsidR="00917B09">
        <w:rPr>
          <w:rFonts w:ascii="Arial" w:hAnsi="Arial" w:cs="Arial"/>
          <w:sz w:val="22"/>
          <w:szCs w:val="22"/>
          <w:lang w:val="pl-PL"/>
        </w:rPr>
        <w:t>PDPS</w:t>
      </w:r>
      <w:r w:rsidR="00917B09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  <w:r>
        <w:rPr>
          <w:rFonts w:ascii="Arial" w:hAnsi="Arial" w:cs="Arial"/>
          <w:spacing w:val="-6"/>
          <w:sz w:val="22"/>
          <w:szCs w:val="22"/>
          <w:lang w:val="pl-PL"/>
        </w:rPr>
        <w:t>soupisu prací vč. položkového rozpočtu</w:t>
      </w:r>
      <w:r w:rsidRPr="006A3E2C">
        <w:rPr>
          <w:rFonts w:ascii="Arial" w:hAnsi="Arial" w:cs="Arial"/>
          <w:sz w:val="22"/>
          <w:szCs w:val="22"/>
          <w:lang w:val="pl-PL"/>
        </w:rPr>
        <w:t xml:space="preserve"> </w:t>
      </w:r>
      <w:r w:rsidRPr="00020AC6">
        <w:rPr>
          <w:rFonts w:ascii="Arial" w:hAnsi="Arial" w:cs="Arial"/>
          <w:sz w:val="22"/>
          <w:szCs w:val="22"/>
          <w:lang w:val="pl-PL"/>
        </w:rPr>
        <w:t>odst. 2.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020AC6">
        <w:rPr>
          <w:rFonts w:ascii="Arial" w:hAnsi="Arial" w:cs="Arial"/>
          <w:sz w:val="22"/>
          <w:szCs w:val="22"/>
          <w:lang w:val="pl-PL"/>
        </w:rPr>
        <w:t xml:space="preserve">. písm. </w:t>
      </w:r>
      <w:r w:rsidR="00720E33">
        <w:rPr>
          <w:rFonts w:ascii="Arial" w:hAnsi="Arial" w:cs="Arial"/>
          <w:sz w:val="22"/>
          <w:szCs w:val="22"/>
          <w:lang w:val="pl-PL"/>
        </w:rPr>
        <w:t>e</w:t>
      </w:r>
      <w:r w:rsidRPr="00020AC6">
        <w:rPr>
          <w:rFonts w:ascii="Arial" w:hAnsi="Arial" w:cs="Arial"/>
          <w:sz w:val="22"/>
          <w:szCs w:val="22"/>
          <w:lang w:val="pl-PL"/>
        </w:rPr>
        <w:t>)</w:t>
      </w:r>
      <w:r w:rsidR="00917B09">
        <w:rPr>
          <w:rFonts w:ascii="Arial" w:hAnsi="Arial" w:cs="Arial"/>
          <w:sz w:val="22"/>
          <w:szCs w:val="22"/>
          <w:lang w:val="pl-PL"/>
        </w:rPr>
        <w:t xml:space="preserve"> </w:t>
      </w:r>
      <w:r w:rsidR="00917B09">
        <w:rPr>
          <w:rFonts w:ascii="Arial" w:hAnsi="Arial" w:cs="Arial"/>
          <w:sz w:val="22"/>
          <w:szCs w:val="22"/>
          <w:lang w:val="pl-PL"/>
        </w:rPr>
        <w:tab/>
      </w:r>
      <w:r>
        <w:rPr>
          <w:rFonts w:ascii="Arial" w:hAnsi="Arial" w:cs="Arial"/>
          <w:sz w:val="22"/>
          <w:szCs w:val="22"/>
          <w:lang w:val="pl-PL"/>
        </w:rPr>
        <w:t xml:space="preserve">do </w:t>
      </w:r>
      <w:r w:rsidR="00920CC6">
        <w:rPr>
          <w:rFonts w:ascii="Arial" w:hAnsi="Arial" w:cs="Arial"/>
          <w:sz w:val="22"/>
          <w:szCs w:val="22"/>
          <w:lang w:val="pl-PL"/>
        </w:rPr>
        <w:t>28</w:t>
      </w:r>
      <w:r>
        <w:rPr>
          <w:rFonts w:ascii="Arial" w:hAnsi="Arial" w:cs="Arial"/>
          <w:sz w:val="22"/>
          <w:szCs w:val="22"/>
          <w:lang w:val="pl-PL"/>
        </w:rPr>
        <w:t xml:space="preserve">. </w:t>
      </w:r>
      <w:r w:rsidR="00920CC6">
        <w:rPr>
          <w:rFonts w:ascii="Arial" w:hAnsi="Arial" w:cs="Arial"/>
          <w:sz w:val="22"/>
          <w:szCs w:val="22"/>
          <w:lang w:val="pl-PL"/>
        </w:rPr>
        <w:t>2</w:t>
      </w:r>
      <w:r>
        <w:rPr>
          <w:rFonts w:ascii="Arial" w:hAnsi="Arial" w:cs="Arial"/>
          <w:sz w:val="22"/>
          <w:szCs w:val="22"/>
          <w:lang w:val="pl-PL"/>
        </w:rPr>
        <w:t>. 202</w:t>
      </w:r>
      <w:r w:rsidR="00920CC6">
        <w:rPr>
          <w:rFonts w:ascii="Arial" w:hAnsi="Arial" w:cs="Arial"/>
          <w:sz w:val="22"/>
          <w:szCs w:val="22"/>
          <w:lang w:val="pl-PL"/>
        </w:rPr>
        <w:t>3</w:t>
      </w:r>
      <w:bookmarkStart w:id="0" w:name="_GoBack"/>
      <w:bookmarkEnd w:id="0"/>
      <w:r w:rsidR="00AF2D95" w:rsidRPr="001A69C7">
        <w:rPr>
          <w:rFonts w:ascii="Arial" w:hAnsi="Arial" w:cs="Arial"/>
          <w:spacing w:val="-6"/>
          <w:sz w:val="22"/>
          <w:szCs w:val="22"/>
          <w:lang w:val="pl-PL"/>
        </w:rPr>
        <w:t xml:space="preserve"> </w:t>
      </w:r>
    </w:p>
    <w:p w14:paraId="67AA3CCF" w14:textId="1B01734D" w:rsidR="00E5009B" w:rsidRPr="00B20F91" w:rsidRDefault="00672155" w:rsidP="00B20F91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  <w:r w:rsidRPr="00F74F1B">
        <w:rPr>
          <w:rFonts w:ascii="Arial" w:hAnsi="Arial" w:cs="Arial"/>
          <w:sz w:val="22"/>
          <w:szCs w:val="22"/>
          <w:lang w:val="pl-PL"/>
        </w:rPr>
        <w:tab/>
      </w:r>
    </w:p>
    <w:p w14:paraId="08EBB68B" w14:textId="77777777" w:rsidR="00BB77B5" w:rsidRDefault="0067215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Předpoklad zahájení výkonu </w:t>
      </w:r>
      <w:r w:rsidR="00A07C00">
        <w:rPr>
          <w:rFonts w:ascii="Arial" w:hAnsi="Arial" w:cs="Arial"/>
          <w:sz w:val="22"/>
          <w:szCs w:val="22"/>
        </w:rPr>
        <w:t>AD</w:t>
      </w:r>
      <w:r w:rsidR="00BF77DA">
        <w:rPr>
          <w:rFonts w:ascii="Arial" w:hAnsi="Arial" w:cs="Arial"/>
          <w:sz w:val="22"/>
          <w:szCs w:val="22"/>
        </w:rPr>
        <w:t xml:space="preserve"> dle odst. </w:t>
      </w:r>
      <w:proofErr w:type="gramStart"/>
      <w:r w:rsidR="00BF77DA">
        <w:rPr>
          <w:rFonts w:ascii="Arial" w:hAnsi="Arial" w:cs="Arial"/>
          <w:sz w:val="22"/>
          <w:szCs w:val="22"/>
        </w:rPr>
        <w:t>2.</w:t>
      </w:r>
      <w:r w:rsidR="00D313E5">
        <w:rPr>
          <w:rFonts w:ascii="Arial" w:hAnsi="Arial" w:cs="Arial"/>
          <w:sz w:val="22"/>
          <w:szCs w:val="22"/>
        </w:rPr>
        <w:t>2</w:t>
      </w:r>
      <w:r w:rsidR="00BF77DA">
        <w:rPr>
          <w:rFonts w:ascii="Arial" w:hAnsi="Arial" w:cs="Arial"/>
          <w:sz w:val="22"/>
          <w:szCs w:val="22"/>
        </w:rPr>
        <w:t>. písm.</w:t>
      </w:r>
      <w:proofErr w:type="gramEnd"/>
      <w:r w:rsidR="00BF77DA">
        <w:rPr>
          <w:rFonts w:ascii="Arial" w:hAnsi="Arial" w:cs="Arial"/>
          <w:sz w:val="22"/>
          <w:szCs w:val="22"/>
        </w:rPr>
        <w:t xml:space="preserve"> </w:t>
      </w:r>
      <w:r w:rsidR="00720E33">
        <w:rPr>
          <w:rFonts w:ascii="Arial" w:hAnsi="Arial" w:cs="Arial"/>
          <w:sz w:val="22"/>
          <w:szCs w:val="22"/>
        </w:rPr>
        <w:t>f</w:t>
      </w:r>
      <w:r w:rsidR="00BF77DA">
        <w:rPr>
          <w:rFonts w:ascii="Arial" w:hAnsi="Arial" w:cs="Arial"/>
          <w:sz w:val="22"/>
          <w:szCs w:val="22"/>
        </w:rPr>
        <w:t>)</w:t>
      </w:r>
      <w:r w:rsidR="00BF77DA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="00BB77B5">
        <w:rPr>
          <w:rFonts w:ascii="Arial" w:hAnsi="Arial" w:cs="Arial"/>
          <w:spacing w:val="-6"/>
          <w:sz w:val="22"/>
          <w:szCs w:val="22"/>
        </w:rPr>
        <w:tab/>
      </w:r>
      <w:r w:rsidRPr="007E6974">
        <w:rPr>
          <w:rFonts w:ascii="Arial" w:hAnsi="Arial" w:cs="Arial"/>
          <w:spacing w:val="-6"/>
          <w:sz w:val="22"/>
          <w:szCs w:val="22"/>
        </w:rPr>
        <w:t xml:space="preserve">do 60 měsíců od </w:t>
      </w:r>
      <w:r w:rsidR="00BB77B5">
        <w:rPr>
          <w:rFonts w:ascii="Arial" w:hAnsi="Arial" w:cs="Arial"/>
          <w:spacing w:val="-6"/>
          <w:sz w:val="22"/>
          <w:szCs w:val="22"/>
        </w:rPr>
        <w:t>vydání</w:t>
      </w:r>
    </w:p>
    <w:p w14:paraId="55C6AC7D" w14:textId="77777777" w:rsidR="00BB77B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pacing w:val="-4"/>
          <w:sz w:val="22"/>
          <w:szCs w:val="22"/>
          <w:lang w:val="pl-PL"/>
        </w:rPr>
      </w:pP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>
        <w:rPr>
          <w:rFonts w:ascii="Arial" w:hAnsi="Arial" w:cs="Arial"/>
          <w:spacing w:val="-6"/>
          <w:sz w:val="22"/>
          <w:szCs w:val="22"/>
        </w:rPr>
        <w:tab/>
      </w:r>
      <w:r w:rsidR="00672155" w:rsidRPr="007E6974">
        <w:rPr>
          <w:rFonts w:ascii="Arial" w:hAnsi="Arial" w:cs="Arial"/>
          <w:spacing w:val="-6"/>
          <w:sz w:val="22"/>
          <w:szCs w:val="22"/>
          <w:lang w:val="pl-PL"/>
        </w:rPr>
        <w:t>pravomocné</w:t>
      </w:r>
      <w:r w:rsidR="00672155">
        <w:rPr>
          <w:rFonts w:ascii="Arial" w:hAnsi="Arial" w:cs="Arial"/>
          <w:spacing w:val="-6"/>
          <w:sz w:val="22"/>
          <w:szCs w:val="22"/>
          <w:lang w:val="pl-PL"/>
        </w:rPr>
        <w:t>ho</w:t>
      </w:r>
      <w:r w:rsidR="00BF77DA">
        <w:rPr>
          <w:rFonts w:ascii="Arial" w:hAnsi="Arial" w:cs="Arial"/>
          <w:sz w:val="22"/>
          <w:szCs w:val="22"/>
        </w:rPr>
        <w:t xml:space="preserve"> </w:t>
      </w:r>
      <w:r w:rsidR="00672155" w:rsidRPr="00F8413A">
        <w:rPr>
          <w:rFonts w:ascii="Arial" w:hAnsi="Arial" w:cs="Arial"/>
          <w:spacing w:val="-4"/>
          <w:sz w:val="22"/>
          <w:szCs w:val="22"/>
          <w:lang w:val="pl-PL"/>
        </w:rPr>
        <w:t>s</w:t>
      </w:r>
      <w:r w:rsidR="00672155">
        <w:rPr>
          <w:rFonts w:ascii="Arial" w:hAnsi="Arial" w:cs="Arial"/>
          <w:spacing w:val="-4"/>
          <w:sz w:val="22"/>
          <w:szCs w:val="22"/>
          <w:lang w:val="pl-PL"/>
        </w:rPr>
        <w:t>tavebního</w:t>
      </w:r>
    </w:p>
    <w:p w14:paraId="41D427E1" w14:textId="77777777" w:rsidR="00672155" w:rsidRDefault="00BB77B5" w:rsidP="00BF77DA">
      <w:pPr>
        <w:tabs>
          <w:tab w:val="left" w:pos="5812"/>
        </w:tabs>
        <w:overflowPunct/>
        <w:autoSpaceDE/>
        <w:autoSpaceDN/>
        <w:adjustRightInd/>
        <w:spacing w:line="264" w:lineRule="auto"/>
        <w:ind w:left="5670" w:hanging="567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>
        <w:rPr>
          <w:rFonts w:ascii="Arial" w:hAnsi="Arial" w:cs="Arial"/>
          <w:spacing w:val="-4"/>
          <w:sz w:val="22"/>
          <w:szCs w:val="22"/>
          <w:lang w:val="pl-PL"/>
        </w:rPr>
        <w:tab/>
      </w:r>
      <w:r w:rsidR="00672155" w:rsidRPr="00F74F1B">
        <w:rPr>
          <w:rFonts w:ascii="Arial" w:hAnsi="Arial" w:cs="Arial"/>
          <w:sz w:val="22"/>
          <w:szCs w:val="22"/>
          <w:lang w:val="pl-PL"/>
        </w:rPr>
        <w:t>povolení</w:t>
      </w:r>
      <w:r w:rsidR="00672155">
        <w:rPr>
          <w:rFonts w:ascii="Arial" w:hAnsi="Arial" w:cs="Arial"/>
          <w:sz w:val="22"/>
          <w:szCs w:val="22"/>
        </w:rPr>
        <w:tab/>
      </w:r>
    </w:p>
    <w:p w14:paraId="030AAEDF" w14:textId="77777777" w:rsidR="00B520CF" w:rsidRPr="00F74F1B" w:rsidRDefault="00B520CF" w:rsidP="00C66715">
      <w:pPr>
        <w:overflowPunct/>
        <w:autoSpaceDE/>
        <w:autoSpaceDN/>
        <w:adjustRightInd/>
        <w:spacing w:line="264" w:lineRule="auto"/>
        <w:ind w:left="5670" w:hanging="5670"/>
        <w:textAlignment w:val="auto"/>
        <w:rPr>
          <w:rFonts w:ascii="Arial" w:hAnsi="Arial" w:cs="Arial"/>
          <w:sz w:val="22"/>
          <w:szCs w:val="22"/>
        </w:rPr>
      </w:pPr>
    </w:p>
    <w:p w14:paraId="4BE3431B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eastAsia="MS Mincho" w:hAnsi="Arial" w:cs="Arial"/>
          <w:spacing w:val="-2"/>
          <w:sz w:val="22"/>
          <w:szCs w:val="22"/>
        </w:rPr>
        <w:t>3.2</w:t>
      </w:r>
      <w:proofErr w:type="gramEnd"/>
      <w:r>
        <w:rPr>
          <w:rFonts w:ascii="Arial" w:eastAsia="MS Mincho" w:hAnsi="Arial" w:cs="Arial"/>
          <w:spacing w:val="-2"/>
          <w:sz w:val="22"/>
          <w:szCs w:val="22"/>
        </w:rPr>
        <w:t>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protokolu o předání a převzetí ucelených částí </w:t>
      </w:r>
      <w:r w:rsidR="00A07C00">
        <w:rPr>
          <w:rFonts w:ascii="Arial" w:eastAsia="MS Mincho" w:hAnsi="Arial" w:cs="Arial"/>
          <w:spacing w:val="-4"/>
          <w:sz w:val="22"/>
          <w:szCs w:val="22"/>
        </w:rPr>
        <w:t>Díla</w:t>
      </w:r>
      <w:r w:rsidRPr="00265044">
        <w:rPr>
          <w:rFonts w:ascii="Arial" w:eastAsia="MS Mincho" w:hAnsi="Arial" w:cs="Arial"/>
          <w:spacing w:val="-4"/>
          <w:sz w:val="22"/>
          <w:szCs w:val="22"/>
        </w:rPr>
        <w:t xml:space="preserve"> odsouhlaseného zástupci obou</w:t>
      </w:r>
      <w:r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14:paraId="68922F1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B254C63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 w:rsidRPr="002D4D0C">
        <w:rPr>
          <w:rFonts w:ascii="Arial" w:eastAsia="MS Mincho" w:hAnsi="Arial" w:cs="Arial"/>
          <w:spacing w:val="6"/>
          <w:sz w:val="22"/>
          <w:szCs w:val="22"/>
        </w:rPr>
        <w:t>3.3</w:t>
      </w:r>
      <w:proofErr w:type="gramEnd"/>
      <w:r w:rsidRPr="002D4D0C">
        <w:rPr>
          <w:rFonts w:ascii="Arial" w:eastAsia="MS Mincho" w:hAnsi="Arial" w:cs="Arial"/>
          <w:spacing w:val="6"/>
          <w:sz w:val="22"/>
          <w:szCs w:val="22"/>
        </w:rPr>
        <w:t>.</w:t>
      </w:r>
      <w:r w:rsidRPr="002D4D0C">
        <w:rPr>
          <w:rFonts w:ascii="Arial" w:eastAsia="MS Mincho" w:hAnsi="Arial" w:cs="Arial"/>
          <w:spacing w:val="6"/>
          <w:sz w:val="22"/>
          <w:szCs w:val="22"/>
        </w:rPr>
        <w:tab/>
        <w:t>Zhotovitel je oprávněn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dokončit předmět plnění dle odst. </w:t>
      </w:r>
      <w:r w:rsidR="002D4D0C" w:rsidRPr="002D4D0C">
        <w:rPr>
          <w:rFonts w:ascii="Arial" w:hAnsi="Arial" w:cs="Arial"/>
          <w:spacing w:val="6"/>
          <w:sz w:val="22"/>
          <w:szCs w:val="22"/>
        </w:rPr>
        <w:t>2.</w:t>
      </w:r>
      <w:r w:rsidR="00D313E5">
        <w:rPr>
          <w:rFonts w:ascii="Arial" w:hAnsi="Arial" w:cs="Arial"/>
          <w:spacing w:val="6"/>
          <w:sz w:val="22"/>
          <w:szCs w:val="22"/>
        </w:rPr>
        <w:t>2</w:t>
      </w:r>
      <w:r w:rsidR="002D4D0C" w:rsidRPr="002D4D0C">
        <w:rPr>
          <w:rFonts w:ascii="Arial" w:hAnsi="Arial" w:cs="Arial"/>
          <w:spacing w:val="6"/>
          <w:sz w:val="22"/>
          <w:szCs w:val="22"/>
        </w:rPr>
        <w:t>. písm. a), b), c)</w:t>
      </w:r>
      <w:r w:rsidR="00720E33">
        <w:rPr>
          <w:rFonts w:ascii="Arial" w:hAnsi="Arial" w:cs="Arial"/>
          <w:spacing w:val="6"/>
          <w:sz w:val="22"/>
          <w:szCs w:val="22"/>
        </w:rPr>
        <w:t>, d), e)</w:t>
      </w:r>
      <w:r w:rsidR="000C1C95">
        <w:rPr>
          <w:rFonts w:ascii="Arial" w:hAnsi="Arial" w:cs="Arial"/>
          <w:spacing w:val="6"/>
          <w:sz w:val="22"/>
          <w:szCs w:val="22"/>
        </w:rPr>
        <w:t>,</w:t>
      </w:r>
      <w:r w:rsidR="004E5C1C">
        <w:rPr>
          <w:rFonts w:ascii="Arial" w:hAnsi="Arial" w:cs="Arial"/>
          <w:spacing w:val="6"/>
          <w:sz w:val="22"/>
          <w:szCs w:val="22"/>
        </w:rPr>
        <w:t xml:space="preserve"> </w:t>
      </w:r>
      <w:r w:rsidRPr="002D4D0C">
        <w:rPr>
          <w:rFonts w:ascii="Arial" w:hAnsi="Arial" w:cs="Arial"/>
          <w:spacing w:val="6"/>
          <w:sz w:val="22"/>
          <w:szCs w:val="22"/>
        </w:rPr>
        <w:t xml:space="preserve"> této</w:t>
      </w:r>
      <w:r w:rsidRPr="00265044">
        <w:rPr>
          <w:rFonts w:ascii="Arial" w:hAnsi="Arial" w:cs="Arial"/>
          <w:spacing w:val="6"/>
          <w:sz w:val="22"/>
          <w:szCs w:val="22"/>
        </w:rPr>
        <w:t xml:space="preserve"> smlouvy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Pr="00F74F1B">
        <w:rPr>
          <w:rFonts w:ascii="Arial" w:hAnsi="Arial" w:cs="Arial"/>
          <w:sz w:val="22"/>
          <w:szCs w:val="22"/>
        </w:rPr>
        <w:t>.</w:t>
      </w:r>
    </w:p>
    <w:p w14:paraId="70F0534B" w14:textId="77777777" w:rsidR="00B520CF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EB86293" w14:textId="77777777" w:rsidR="00B520CF" w:rsidRPr="00F8413A" w:rsidRDefault="00B520CF" w:rsidP="00D97D8F">
      <w:pPr>
        <w:pStyle w:val="Odstavecseseznamem"/>
        <w:numPr>
          <w:ilvl w:val="1"/>
          <w:numId w:val="15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836538">
        <w:rPr>
          <w:rFonts w:ascii="Arial" w:eastAsia="MS Mincho" w:hAnsi="Arial" w:cs="Arial"/>
          <w:sz w:val="22"/>
          <w:szCs w:val="22"/>
        </w:rPr>
        <w:t>Objednatel se zavazuje, že odsouhlasen</w:t>
      </w:r>
      <w:r w:rsidR="00745CA5">
        <w:rPr>
          <w:rFonts w:ascii="Arial" w:eastAsia="MS Mincho" w:hAnsi="Arial" w:cs="Arial"/>
          <w:sz w:val="22"/>
          <w:szCs w:val="22"/>
        </w:rPr>
        <w:t>é</w:t>
      </w:r>
      <w:r w:rsidRPr="00836538">
        <w:rPr>
          <w:rFonts w:ascii="Arial" w:eastAsia="MS Mincho" w:hAnsi="Arial" w:cs="Arial"/>
          <w:sz w:val="22"/>
          <w:szCs w:val="22"/>
        </w:rPr>
        <w:t xml:space="preserve"> a řádně </w:t>
      </w:r>
      <w:r w:rsidR="00A07C00" w:rsidRPr="00836538">
        <w:rPr>
          <w:rFonts w:ascii="Arial" w:eastAsia="MS Mincho" w:hAnsi="Arial" w:cs="Arial"/>
          <w:sz w:val="22"/>
          <w:szCs w:val="22"/>
        </w:rPr>
        <w:t>dokončen</w:t>
      </w:r>
      <w:r w:rsidR="00A07C00">
        <w:rPr>
          <w:rFonts w:ascii="Arial" w:eastAsia="MS Mincho" w:hAnsi="Arial" w:cs="Arial"/>
          <w:sz w:val="22"/>
          <w:szCs w:val="22"/>
        </w:rPr>
        <w:t>é</w:t>
      </w:r>
      <w:r w:rsidR="00A07C00" w:rsidRPr="00836538">
        <w:rPr>
          <w:rFonts w:ascii="Arial" w:eastAsia="MS Mincho" w:hAnsi="Arial" w:cs="Arial"/>
          <w:sz w:val="22"/>
          <w:szCs w:val="22"/>
        </w:rPr>
        <w:t xml:space="preserve"> </w:t>
      </w:r>
      <w:r w:rsidR="00A07C00">
        <w:rPr>
          <w:rFonts w:ascii="Arial" w:eastAsia="MS Mincho" w:hAnsi="Arial" w:cs="Arial"/>
          <w:sz w:val="22"/>
          <w:szCs w:val="22"/>
        </w:rPr>
        <w:t>Dílo</w:t>
      </w:r>
      <w:r w:rsidRPr="00836538">
        <w:rPr>
          <w:rFonts w:ascii="Arial" w:eastAsia="MS Mincho" w:hAnsi="Arial" w:cs="Arial"/>
          <w:sz w:val="22"/>
          <w:szCs w:val="22"/>
        </w:rPr>
        <w:t xml:space="preserve"> převezme a zaplatí za jeho</w:t>
      </w:r>
      <w:r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14:paraId="12AA84D6" w14:textId="77777777" w:rsidR="00B520CF" w:rsidRPr="00F74F1B" w:rsidRDefault="00B520CF" w:rsidP="00B520CF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32B6BAA5" w14:textId="77777777" w:rsidR="00FC4714" w:rsidRDefault="00B520CF" w:rsidP="00FC4714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3.5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  <w:t>Zhotovitel</w:t>
      </w:r>
      <w:r w:rsidRPr="00F74F1B">
        <w:rPr>
          <w:rFonts w:ascii="Arial" w:hAnsi="Arial" w:cs="Arial"/>
          <w:sz w:val="22"/>
          <w:szCs w:val="22"/>
        </w:rPr>
        <w:t xml:space="preserve"> neodpovídá za prodlení s provedením </w:t>
      </w:r>
      <w:r w:rsidRPr="00AF2F0E">
        <w:rPr>
          <w:rFonts w:ascii="Arial" w:hAnsi="Arial" w:cs="Arial"/>
          <w:sz w:val="22"/>
          <w:szCs w:val="22"/>
        </w:rPr>
        <w:t>Díla</w:t>
      </w:r>
      <w:r w:rsidRPr="00F74F1B">
        <w:rPr>
          <w:rFonts w:ascii="Arial" w:hAnsi="Arial" w:cs="Arial"/>
          <w:sz w:val="22"/>
          <w:szCs w:val="22"/>
        </w:rPr>
        <w:t xml:space="preserve"> způsobené zásahem třetích osob, rozhodnutím státní správy a samosprávy apod., pokud takový zásah či rozhodnutí nezavinil.</w:t>
      </w:r>
    </w:p>
    <w:p w14:paraId="2723088F" w14:textId="77777777" w:rsidR="004A4DDB" w:rsidRDefault="004A4DDB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</w:p>
    <w:p w14:paraId="060C2DC5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1C448D8D" w14:textId="77777777" w:rsidR="00FC4714" w:rsidRPr="00B47759" w:rsidRDefault="00FC4714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0CF7096E" w14:textId="77777777" w:rsidR="00C4146A" w:rsidRDefault="004B3CC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</w:t>
      </w:r>
      <w:r w:rsidR="00945CA8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54422D">
        <w:rPr>
          <w:color w:val="auto"/>
        </w:rPr>
        <w:t xml:space="preserve">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v souladu </w:t>
      </w:r>
      <w:r w:rsidR="00B371FC">
        <w:rPr>
          <w:color w:val="auto"/>
        </w:rPr>
        <w:t xml:space="preserve">se </w:t>
      </w:r>
      <w:r w:rsidR="00C4146A" w:rsidRPr="0054422D">
        <w:rPr>
          <w:color w:val="auto"/>
        </w:rPr>
        <w:t xml:space="preserve">zákonem č. 526/1990 Sb., o cenách, ve znění pozdějších předpisů. </w:t>
      </w:r>
    </w:p>
    <w:p w14:paraId="7C318511" w14:textId="77777777" w:rsidR="005451B8" w:rsidRPr="0054422D" w:rsidRDefault="005451B8" w:rsidP="005451B8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2CAE1A7" w14:textId="5194B793" w:rsidR="00F1582D" w:rsidRDefault="00B03B70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t xml:space="preserve">Cena za provedení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54422D">
        <w:rPr>
          <w:color w:val="auto"/>
        </w:rPr>
        <w:t>, která je specifikována v</w:t>
      </w:r>
      <w:r w:rsidR="00B371FC">
        <w:rPr>
          <w:color w:val="auto"/>
        </w:rPr>
        <w:t> odst.</w:t>
      </w:r>
      <w:r w:rsidR="00041744">
        <w:rPr>
          <w:color w:val="auto"/>
        </w:rPr>
        <w:t xml:space="preserve"> </w:t>
      </w:r>
      <w:proofErr w:type="gramStart"/>
      <w:r w:rsidR="00041744">
        <w:rPr>
          <w:color w:val="auto"/>
        </w:rPr>
        <w:t>4.4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>této</w:t>
      </w:r>
      <w:proofErr w:type="gramEnd"/>
      <w:r w:rsidRPr="0054422D">
        <w:rPr>
          <w:color w:val="auto"/>
        </w:rPr>
        <w:t xml:space="preserve">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 xml:space="preserve">bné </w:t>
      </w:r>
      <w:r w:rsidR="00475097" w:rsidRPr="002766AD">
        <w:rPr>
          <w:color w:val="auto"/>
        </w:rPr>
        <w:t>ke splnění veřejné zakázky</w:t>
      </w:r>
      <w:r w:rsidR="00475097">
        <w:rPr>
          <w:color w:val="auto"/>
        </w:rPr>
        <w:t>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 xml:space="preserve">změny okolností ve smyslu neúměrného zvýšení nákladů plnění dle </w:t>
      </w:r>
      <w:proofErr w:type="spellStart"/>
      <w:r w:rsidR="00F1582D" w:rsidRPr="002B1072">
        <w:rPr>
          <w:color w:val="auto"/>
        </w:rPr>
        <w:t>ust</w:t>
      </w:r>
      <w:proofErr w:type="spellEnd"/>
      <w:r w:rsidR="00F1582D" w:rsidRPr="002B1072">
        <w:rPr>
          <w:color w:val="auto"/>
        </w:rPr>
        <w:t xml:space="preserve">. </w:t>
      </w:r>
      <w:r w:rsidR="0069293A">
        <w:rPr>
          <w:color w:val="auto"/>
        </w:rPr>
        <w:t xml:space="preserve">     </w:t>
      </w:r>
      <w:r w:rsidR="00F1582D" w:rsidRPr="002B1072">
        <w:rPr>
          <w:color w:val="auto"/>
        </w:rPr>
        <w:t>§ 1765 občanského zákoníku.</w:t>
      </w:r>
    </w:p>
    <w:p w14:paraId="7A998ECC" w14:textId="6CFAA19C" w:rsidR="007F5A3F" w:rsidRDefault="00A85FF1" w:rsidP="00D97D8F">
      <w:pPr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A85FF1">
        <w:rPr>
          <w:rFonts w:ascii="Arial" w:hAnsi="Arial" w:cs="Arial"/>
          <w:sz w:val="22"/>
          <w:szCs w:val="22"/>
        </w:rPr>
        <w:lastRenderedPageBreak/>
        <w:t>Ce</w:t>
      </w:r>
      <w:r w:rsidR="008A5C2C">
        <w:rPr>
          <w:rFonts w:ascii="Arial" w:hAnsi="Arial" w:cs="Arial"/>
          <w:sz w:val="22"/>
          <w:szCs w:val="22"/>
        </w:rPr>
        <w:t xml:space="preserve">na </w:t>
      </w:r>
      <w:r w:rsidR="00CA3E64">
        <w:rPr>
          <w:rFonts w:ascii="Arial" w:hAnsi="Arial" w:cs="Arial"/>
          <w:sz w:val="22"/>
          <w:szCs w:val="22"/>
        </w:rPr>
        <w:t>AD</w:t>
      </w:r>
      <w:r w:rsidR="008A5C2C">
        <w:rPr>
          <w:rFonts w:ascii="Arial" w:hAnsi="Arial" w:cs="Arial"/>
          <w:sz w:val="22"/>
          <w:szCs w:val="22"/>
        </w:rPr>
        <w:t xml:space="preserve"> v rozsahu </w:t>
      </w:r>
      <w:r w:rsidR="00CB6E0D" w:rsidRPr="00CB6E0D">
        <w:rPr>
          <w:rFonts w:ascii="Arial" w:hAnsi="Arial" w:cs="Arial"/>
          <w:sz w:val="22"/>
          <w:szCs w:val="22"/>
        </w:rPr>
        <w:t>1</w:t>
      </w:r>
      <w:r w:rsidR="00CB6E0D">
        <w:rPr>
          <w:rFonts w:ascii="Arial" w:hAnsi="Arial" w:cs="Arial"/>
          <w:sz w:val="22"/>
          <w:szCs w:val="22"/>
        </w:rPr>
        <w:t>3</w:t>
      </w:r>
      <w:r w:rsidR="00CB6E0D" w:rsidRPr="00CB6E0D">
        <w:rPr>
          <w:rFonts w:ascii="Arial" w:hAnsi="Arial" w:cs="Arial"/>
          <w:sz w:val="22"/>
          <w:szCs w:val="22"/>
        </w:rPr>
        <w:t>0</w:t>
      </w:r>
      <w:r w:rsidRPr="00CB6E0D">
        <w:rPr>
          <w:rFonts w:ascii="Arial" w:hAnsi="Arial" w:cs="Arial"/>
          <w:sz w:val="22"/>
          <w:szCs w:val="22"/>
        </w:rPr>
        <w:t xml:space="preserve"> hodin představuje předpokládanou účast na</w:t>
      </w:r>
      <w:r w:rsidR="00413CCF" w:rsidRPr="00CB6E0D">
        <w:rPr>
          <w:rFonts w:ascii="Arial" w:hAnsi="Arial" w:cs="Arial"/>
          <w:sz w:val="22"/>
          <w:szCs w:val="22"/>
        </w:rPr>
        <w:t xml:space="preserve"> 3</w:t>
      </w:r>
      <w:r w:rsidR="006A67EB" w:rsidRPr="00CB6E0D">
        <w:rPr>
          <w:rFonts w:ascii="Arial" w:hAnsi="Arial" w:cs="Arial"/>
          <w:sz w:val="22"/>
          <w:szCs w:val="22"/>
        </w:rPr>
        <w:t>0</w:t>
      </w:r>
      <w:r w:rsidRPr="00CB6E0D">
        <w:rPr>
          <w:rFonts w:ascii="Arial" w:hAnsi="Arial" w:cs="Arial"/>
          <w:sz w:val="22"/>
          <w:szCs w:val="22"/>
        </w:rPr>
        <w:t xml:space="preserve"> kontrolních dnech s délkou trvání kontrolního dne 3 hodiny</w:t>
      </w:r>
      <w:r w:rsidR="00B20F91" w:rsidRPr="00CB6E0D">
        <w:rPr>
          <w:rFonts w:ascii="Arial" w:hAnsi="Arial" w:cs="Arial"/>
          <w:sz w:val="22"/>
          <w:szCs w:val="22"/>
        </w:rPr>
        <w:t xml:space="preserve"> a 40 hod.</w:t>
      </w:r>
      <w:r w:rsidR="00B20F91">
        <w:rPr>
          <w:rFonts w:ascii="Arial" w:hAnsi="Arial" w:cs="Arial"/>
          <w:sz w:val="22"/>
          <w:szCs w:val="22"/>
        </w:rPr>
        <w:t xml:space="preserve"> kancelářské práce. </w:t>
      </w:r>
      <w:r w:rsidR="007F5A3F"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</w:t>
      </w:r>
      <w:r w:rsidR="00CA3E64">
        <w:rPr>
          <w:rFonts w:ascii="Arial" w:hAnsi="Arial" w:cs="Arial"/>
          <w:sz w:val="22"/>
          <w:szCs w:val="22"/>
        </w:rPr>
        <w:t>AD</w:t>
      </w:r>
      <w:r w:rsidR="007F5A3F" w:rsidRPr="00F74F1B">
        <w:rPr>
          <w:rFonts w:ascii="Arial" w:hAnsi="Arial" w:cs="Arial"/>
          <w:sz w:val="22"/>
          <w:szCs w:val="22"/>
        </w:rPr>
        <w:t xml:space="preserve"> včetně dopravného, hovorného, materiálových nákladů a veškeré vedlejší náklady </w:t>
      </w:r>
      <w:r w:rsidR="007F5A3F">
        <w:rPr>
          <w:rFonts w:ascii="Arial" w:hAnsi="Arial" w:cs="Arial"/>
          <w:sz w:val="22"/>
          <w:szCs w:val="22"/>
        </w:rPr>
        <w:t>Zhotovitele</w:t>
      </w:r>
      <w:r w:rsidR="007F5A3F" w:rsidRPr="00F74F1B">
        <w:rPr>
          <w:rFonts w:ascii="Arial" w:hAnsi="Arial" w:cs="Arial"/>
          <w:sz w:val="22"/>
          <w:szCs w:val="22"/>
        </w:rPr>
        <w:t xml:space="preserve"> atd.</w:t>
      </w:r>
    </w:p>
    <w:p w14:paraId="7008320D" w14:textId="77777777" w:rsidR="00C4146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5750600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 xml:space="preserve">Smluvní strany se dohodly na výši ceny za </w:t>
      </w:r>
      <w:r w:rsidR="000F4B04" w:rsidRPr="00AF2F0E">
        <w:rPr>
          <w:rFonts w:eastAsia="MS Mincho"/>
          <w:color w:val="auto"/>
        </w:rPr>
        <w:t>D</w:t>
      </w:r>
      <w:r w:rsidRPr="00AF2F0E">
        <w:rPr>
          <w:rFonts w:eastAsia="MS Mincho"/>
          <w:color w:val="auto"/>
        </w:rPr>
        <w:t>ílo</w:t>
      </w:r>
      <w:r w:rsidRPr="001C664A">
        <w:rPr>
          <w:rFonts w:eastAsia="MS Mincho"/>
          <w:color w:val="auto"/>
        </w:rPr>
        <w:t xml:space="preserve"> takto:</w:t>
      </w:r>
    </w:p>
    <w:p w14:paraId="7573E96A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7ACE8948" w14:textId="77777777" w:rsidR="007F5A3F" w:rsidRDefault="007F5A3F" w:rsidP="007F5A3F">
      <w:pPr>
        <w:rPr>
          <w:rFonts w:ascii="Arial" w:hAnsi="Arial" w:cs="Arial"/>
          <w:b/>
          <w:i/>
          <w:sz w:val="22"/>
          <w:szCs w:val="22"/>
        </w:rPr>
      </w:pPr>
      <w:r w:rsidRPr="005D3F55">
        <w:rPr>
          <w:rFonts w:ascii="Arial" w:hAnsi="Arial" w:cs="Arial"/>
          <w:b/>
          <w:sz w:val="22"/>
          <w:szCs w:val="22"/>
        </w:rPr>
        <w:t xml:space="preserve">Cena za </w:t>
      </w:r>
      <w:r w:rsidR="000F4B04" w:rsidRPr="00AF2F0E">
        <w:rPr>
          <w:rFonts w:ascii="Arial" w:hAnsi="Arial" w:cs="Arial"/>
          <w:b/>
          <w:sz w:val="22"/>
          <w:szCs w:val="22"/>
        </w:rPr>
        <w:t>D</w:t>
      </w:r>
      <w:r w:rsidRPr="00AF2F0E">
        <w:rPr>
          <w:rFonts w:ascii="Arial" w:hAnsi="Arial" w:cs="Arial"/>
          <w:b/>
          <w:sz w:val="22"/>
          <w:szCs w:val="22"/>
        </w:rPr>
        <w:t>ílo</w:t>
      </w:r>
      <w:r w:rsidRPr="005D3F55">
        <w:rPr>
          <w:rFonts w:ascii="Arial" w:hAnsi="Arial" w:cs="Arial"/>
          <w:b/>
          <w:sz w:val="22"/>
          <w:szCs w:val="22"/>
        </w:rPr>
        <w:t>:</w:t>
      </w:r>
      <w:r w:rsidRPr="005D3F55">
        <w:rPr>
          <w:rFonts w:ascii="Arial" w:hAnsi="Arial" w:cs="Arial"/>
          <w:b/>
          <w:i/>
          <w:sz w:val="22"/>
          <w:szCs w:val="22"/>
        </w:rPr>
        <w:t xml:space="preserve"> </w:t>
      </w:r>
      <w:r w:rsidRPr="005D3F55">
        <w:rPr>
          <w:rFonts w:ascii="Arial" w:hAnsi="Arial" w:cs="Arial"/>
          <w:b/>
          <w:i/>
          <w:sz w:val="22"/>
          <w:szCs w:val="22"/>
        </w:rPr>
        <w:tab/>
      </w:r>
      <w:r w:rsidRPr="005D3F55">
        <w:rPr>
          <w:rFonts w:ascii="Arial" w:hAnsi="Arial" w:cs="Arial"/>
          <w:b/>
          <w:i/>
          <w:sz w:val="22"/>
          <w:szCs w:val="22"/>
        </w:rPr>
        <w:tab/>
      </w:r>
    </w:p>
    <w:p w14:paraId="60758012" w14:textId="77777777" w:rsidR="002D4D0C" w:rsidRPr="00BC4ABC" w:rsidRDefault="002D4D0C" w:rsidP="007F5A3F">
      <w:pPr>
        <w:rPr>
          <w:rFonts w:ascii="Arial" w:hAnsi="Arial" w:cs="Arial"/>
          <w:sz w:val="22"/>
          <w:szCs w:val="22"/>
        </w:rPr>
      </w:pPr>
    </w:p>
    <w:p w14:paraId="16BF288E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E838649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6C368EC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19D0DBD" w14:textId="77777777" w:rsidR="00B47759" w:rsidRDefault="00B47759" w:rsidP="007F5A3F">
      <w:pPr>
        <w:rPr>
          <w:rFonts w:ascii="Arial" w:hAnsi="Arial" w:cs="Arial"/>
          <w:sz w:val="22"/>
          <w:szCs w:val="22"/>
        </w:rPr>
      </w:pPr>
    </w:p>
    <w:p w14:paraId="2124C3A2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</w:t>
      </w:r>
      <w:r w:rsidRPr="00DA5316">
        <w:rPr>
          <w:rFonts w:ascii="Arial" w:hAnsi="Arial" w:cs="Arial"/>
          <w:b/>
          <w:sz w:val="22"/>
          <w:szCs w:val="22"/>
        </w:rPr>
        <w:t>bez DPH</w:t>
      </w:r>
      <w:r w:rsidRPr="00BC4ABC">
        <w:rPr>
          <w:rFonts w:ascii="Arial" w:hAnsi="Arial" w:cs="Arial"/>
          <w:sz w:val="22"/>
          <w:szCs w:val="22"/>
        </w:rPr>
        <w:t>)</w:t>
      </w:r>
    </w:p>
    <w:p w14:paraId="1A71EBA1" w14:textId="77777777" w:rsidR="007F5A3F" w:rsidRPr="00BC4ABC" w:rsidRDefault="007F5A3F" w:rsidP="007F5A3F">
      <w:pPr>
        <w:rPr>
          <w:rFonts w:ascii="Arial" w:hAnsi="Arial" w:cs="Arial"/>
          <w:sz w:val="22"/>
          <w:szCs w:val="22"/>
        </w:rPr>
      </w:pPr>
    </w:p>
    <w:p w14:paraId="43CDE969" w14:textId="071E09AD" w:rsidR="005B2EDA" w:rsidRDefault="005B2EDA" w:rsidP="007F5A3F">
      <w:pPr>
        <w:rPr>
          <w:rFonts w:ascii="Arial" w:hAnsi="Arial" w:cs="Arial"/>
          <w:sz w:val="22"/>
          <w:szCs w:val="22"/>
          <w:u w:val="single"/>
        </w:rPr>
      </w:pPr>
    </w:p>
    <w:p w14:paraId="2665EA1F" w14:textId="77777777" w:rsidR="00404D59" w:rsidRDefault="00404D59" w:rsidP="007F5A3F">
      <w:pPr>
        <w:rPr>
          <w:rFonts w:ascii="Arial" w:hAnsi="Arial" w:cs="Arial"/>
          <w:sz w:val="22"/>
          <w:szCs w:val="22"/>
          <w:u w:val="single"/>
        </w:rPr>
      </w:pPr>
    </w:p>
    <w:p w14:paraId="4D804ACB" w14:textId="77777777" w:rsidR="00BF0C79" w:rsidRDefault="007F5A3F" w:rsidP="007F5A3F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</w:t>
      </w:r>
      <w:r w:rsidR="00CA3E64">
        <w:rPr>
          <w:rFonts w:ascii="Arial" w:hAnsi="Arial" w:cs="Arial"/>
          <w:sz w:val="22"/>
          <w:szCs w:val="22"/>
          <w:u w:val="single"/>
        </w:rPr>
        <w:t>Díla</w:t>
      </w:r>
      <w:r w:rsidRPr="00BC4ABC">
        <w:rPr>
          <w:rFonts w:ascii="Arial" w:hAnsi="Arial" w:cs="Arial"/>
          <w:sz w:val="22"/>
          <w:szCs w:val="22"/>
          <w:u w:val="single"/>
        </w:rPr>
        <w:t>:</w:t>
      </w:r>
    </w:p>
    <w:p w14:paraId="4DC22BEE" w14:textId="77777777" w:rsidR="004E5C1C" w:rsidRPr="00BF0C79" w:rsidRDefault="004E5C1C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2D1C2FAA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F0C79">
        <w:rPr>
          <w:rFonts w:ascii="Arial" w:hAnsi="Arial" w:cs="Arial"/>
          <w:b/>
          <w:sz w:val="22"/>
          <w:szCs w:val="22"/>
          <w:u w:val="single"/>
        </w:rPr>
        <w:t>Vypracování DÚR</w:t>
      </w:r>
    </w:p>
    <w:p w14:paraId="2D5D5D4F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71D15D4A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07F4C590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44BEB85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F972EB8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65E84E24" w14:textId="77777777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>
        <w:rPr>
          <w:rFonts w:ascii="Arial" w:hAnsi="Arial" w:cs="Arial"/>
          <w:b/>
          <w:sz w:val="22"/>
          <w:szCs w:val="22"/>
          <w:u w:val="single"/>
        </w:rPr>
        <w:t>územního rozhodnutí, inženýrská činnost</w:t>
      </w:r>
    </w:p>
    <w:p w14:paraId="1C0A9A51" w14:textId="77777777" w:rsidR="00720E33" w:rsidRDefault="00720E33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5DCEC3B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037C083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5E14ACA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3EFF021F" w14:textId="77777777" w:rsidR="002E57D2" w:rsidRDefault="002E57D2" w:rsidP="001061B8">
      <w:pPr>
        <w:rPr>
          <w:rFonts w:ascii="Arial" w:hAnsi="Arial" w:cs="Arial"/>
          <w:b/>
          <w:sz w:val="22"/>
          <w:szCs w:val="22"/>
          <w:u w:val="single"/>
        </w:rPr>
      </w:pPr>
    </w:p>
    <w:p w14:paraId="41C78E51" w14:textId="77777777" w:rsidR="001061B8" w:rsidRPr="009E292B" w:rsidRDefault="001061B8" w:rsidP="001061B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Vypracování D</w:t>
      </w:r>
      <w:r w:rsidR="00672155">
        <w:rPr>
          <w:rFonts w:ascii="Arial" w:hAnsi="Arial" w:cs="Arial"/>
          <w:b/>
          <w:sz w:val="22"/>
          <w:szCs w:val="22"/>
          <w:u w:val="single"/>
        </w:rPr>
        <w:t>SP</w:t>
      </w:r>
    </w:p>
    <w:p w14:paraId="1FAB8C26" w14:textId="77777777" w:rsidR="001061B8" w:rsidRPr="00266D44" w:rsidRDefault="001061B8" w:rsidP="001061B8">
      <w:pPr>
        <w:rPr>
          <w:rFonts w:ascii="Arial" w:hAnsi="Arial" w:cs="Arial"/>
          <w:sz w:val="18"/>
          <w:szCs w:val="22"/>
        </w:rPr>
      </w:pPr>
    </w:p>
    <w:p w14:paraId="132C55AA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6DF15A7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 w:rsidR="0020723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574E78AA" w14:textId="77777777" w:rsidR="001061B8" w:rsidRPr="00BC4ABC" w:rsidRDefault="001061B8" w:rsidP="001061B8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7877F928" w14:textId="77777777" w:rsidR="007F5A3F" w:rsidRPr="00BC4ABC" w:rsidRDefault="007F5A3F" w:rsidP="007F5A3F">
      <w:pPr>
        <w:rPr>
          <w:rFonts w:ascii="Arial" w:hAnsi="Arial" w:cs="Arial"/>
          <w:sz w:val="22"/>
          <w:szCs w:val="22"/>
          <w:u w:val="single"/>
        </w:rPr>
      </w:pPr>
    </w:p>
    <w:p w14:paraId="2D9E66D9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</w:p>
    <w:p w14:paraId="30DC5B4A" w14:textId="77777777" w:rsidR="002E57D2" w:rsidRDefault="002E57D2" w:rsidP="007F5A3F">
      <w:pPr>
        <w:rPr>
          <w:rFonts w:ascii="Arial" w:hAnsi="Arial" w:cs="Arial"/>
          <w:b/>
          <w:sz w:val="22"/>
          <w:szCs w:val="22"/>
          <w:u w:val="single"/>
        </w:rPr>
      </w:pPr>
    </w:p>
    <w:p w14:paraId="10A6F22A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6FA4E549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23FD0BEB" w14:textId="77777777" w:rsidR="002E57D2" w:rsidRPr="00BC4ABC" w:rsidRDefault="002E57D2" w:rsidP="002E57D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C4ABC">
        <w:rPr>
          <w:rFonts w:ascii="Arial" w:hAnsi="Arial" w:cs="Arial"/>
          <w:sz w:val="22"/>
          <w:szCs w:val="22"/>
        </w:rPr>
        <w:t>ena celkem včetně DPH: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14:paraId="15CA77F6" w14:textId="77777777" w:rsidR="001061B8" w:rsidRDefault="001061B8" w:rsidP="007F5A3F">
      <w:pPr>
        <w:jc w:val="both"/>
        <w:rPr>
          <w:rFonts w:ascii="Arial" w:hAnsi="Arial" w:cs="Arial"/>
          <w:b/>
          <w:sz w:val="22"/>
          <w:szCs w:val="22"/>
        </w:rPr>
      </w:pPr>
    </w:p>
    <w:p w14:paraId="74DE4EC4" w14:textId="3E347977" w:rsidR="007F5A3F" w:rsidRDefault="007F5A3F" w:rsidP="007F5A3F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 xml:space="preserve">Zajištění vydání pravomocného </w:t>
      </w:r>
      <w:r w:rsidR="00275614">
        <w:rPr>
          <w:rFonts w:ascii="Arial" w:hAnsi="Arial" w:cs="Arial"/>
          <w:b/>
          <w:sz w:val="22"/>
          <w:szCs w:val="22"/>
          <w:u w:val="single"/>
        </w:rPr>
        <w:t>stavebního</w:t>
      </w:r>
      <w:r w:rsidR="00B20F91">
        <w:rPr>
          <w:rFonts w:ascii="Arial" w:hAnsi="Arial" w:cs="Arial"/>
          <w:b/>
          <w:sz w:val="22"/>
          <w:szCs w:val="22"/>
          <w:u w:val="single"/>
        </w:rPr>
        <w:t xml:space="preserve"> (vodoprávního)</w:t>
      </w:r>
      <w:r w:rsidR="00275614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B018C0">
        <w:rPr>
          <w:rFonts w:ascii="Arial" w:hAnsi="Arial" w:cs="Arial"/>
          <w:b/>
          <w:sz w:val="22"/>
          <w:szCs w:val="22"/>
          <w:u w:val="single"/>
        </w:rPr>
        <w:t>povolení</w:t>
      </w:r>
      <w:r w:rsidR="00CF745D">
        <w:rPr>
          <w:rFonts w:ascii="Arial" w:hAnsi="Arial" w:cs="Arial"/>
          <w:b/>
          <w:sz w:val="22"/>
          <w:szCs w:val="22"/>
          <w:u w:val="single"/>
        </w:rPr>
        <w:t>, inženýrská činnost</w:t>
      </w:r>
    </w:p>
    <w:p w14:paraId="0F809FFB" w14:textId="77777777" w:rsidR="007F5A3F" w:rsidRPr="00266D44" w:rsidRDefault="007F5A3F" w:rsidP="007F5A3F">
      <w:pPr>
        <w:jc w:val="both"/>
        <w:rPr>
          <w:rFonts w:ascii="Arial" w:hAnsi="Arial" w:cs="Arial"/>
          <w:bCs/>
          <w:sz w:val="18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14:paraId="54860D84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35C156AC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>DPH 21%:</w:t>
      </w:r>
      <w:r w:rsidR="0020723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5526D688" w14:textId="77777777" w:rsidR="007F5A3F" w:rsidRPr="00060074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  <w:r w:rsidRPr="00060074">
        <w:rPr>
          <w:rFonts w:ascii="Arial" w:hAnsi="Arial" w:cs="Arial"/>
          <w:bCs/>
          <w:sz w:val="22"/>
          <w:szCs w:val="22"/>
        </w:rPr>
        <w:t xml:space="preserve">cena včetně DPH:  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060074">
        <w:rPr>
          <w:rFonts w:ascii="Arial" w:hAnsi="Arial" w:cs="Arial"/>
          <w:bCs/>
          <w:sz w:val="22"/>
          <w:szCs w:val="22"/>
        </w:rPr>
        <w:t xml:space="preserve"> Kč</w:t>
      </w:r>
    </w:p>
    <w:p w14:paraId="4E00F546" w14:textId="77777777" w:rsidR="00DA5316" w:rsidRDefault="00DA5316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14:paraId="71DA7B87" w14:textId="77777777" w:rsidR="00404D59" w:rsidRDefault="00404D59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481D706" w14:textId="77777777" w:rsidR="00404D59" w:rsidRDefault="00404D59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EF3D7FD" w14:textId="77777777" w:rsidR="00404D59" w:rsidRDefault="00404D59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1F42815" w14:textId="77777777" w:rsidR="00404D59" w:rsidRDefault="00404D59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ADE36C3" w14:textId="77777777" w:rsidR="00404D59" w:rsidRDefault="00404D59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BACA6A6" w14:textId="77777777" w:rsidR="00404D59" w:rsidRDefault="00404D59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94E2D03" w14:textId="77777777" w:rsidR="00404D59" w:rsidRDefault="00404D59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5CE5E6A" w14:textId="7A841CB4" w:rsidR="007F5A3F" w:rsidRPr="00CD5C60" w:rsidRDefault="007F5A3F" w:rsidP="007F5A3F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7A63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Výkon </w:t>
      </w:r>
      <w:r w:rsidR="00CA3E64">
        <w:rPr>
          <w:rFonts w:ascii="Arial" w:hAnsi="Arial" w:cs="Arial"/>
          <w:b/>
          <w:sz w:val="22"/>
          <w:szCs w:val="22"/>
          <w:u w:val="single"/>
        </w:rPr>
        <w:t>AD</w:t>
      </w:r>
      <w:r w:rsidRPr="00967A6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(</w:t>
      </w:r>
      <w:r w:rsidR="00AF2D95" w:rsidRPr="00967A63">
        <w:rPr>
          <w:rFonts w:ascii="Arial" w:hAnsi="Arial" w:cs="Arial"/>
          <w:b/>
          <w:sz w:val="22"/>
          <w:szCs w:val="22"/>
          <w:u w:val="single"/>
        </w:rPr>
        <w:t>účast na KD</w:t>
      </w:r>
      <w:r w:rsidR="00435ACC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CD5C60" w:rsidRPr="00967A63">
        <w:rPr>
          <w:rFonts w:ascii="Arial" w:hAnsi="Arial" w:cs="Arial"/>
          <w:b/>
          <w:sz w:val="22"/>
          <w:szCs w:val="22"/>
          <w:u w:val="single"/>
        </w:rPr>
        <w:t>kancelářské práce)</w:t>
      </w:r>
    </w:p>
    <w:p w14:paraId="2908D623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bez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530BB715" w14:textId="77777777" w:rsidR="007F5A3F" w:rsidRPr="00BC4ABC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DPH 21%</w:t>
      </w:r>
      <w:r>
        <w:rPr>
          <w:rFonts w:ascii="Arial" w:hAnsi="Arial" w:cs="Arial"/>
          <w:bCs/>
          <w:sz w:val="22"/>
          <w:szCs w:val="22"/>
        </w:rPr>
        <w:t>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037B8D94" w14:textId="77777777" w:rsidR="007F5A3F" w:rsidRDefault="007F5A3F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bCs/>
          <w:sz w:val="22"/>
          <w:szCs w:val="22"/>
        </w:rPr>
      </w:pPr>
      <w:r w:rsidRPr="00BC4ABC">
        <w:rPr>
          <w:rFonts w:ascii="Arial" w:hAnsi="Arial" w:cs="Arial"/>
          <w:bCs/>
          <w:sz w:val="22"/>
          <w:szCs w:val="22"/>
        </w:rPr>
        <w:t>cena včetně DPH:</w:t>
      </w:r>
      <w:r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"[...doplní dodavatel...]" </w:instrText>
      </w:r>
      <w:r w:rsidR="00E51608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bCs/>
          <w:sz w:val="22"/>
          <w:szCs w:val="22"/>
        </w:rPr>
        <w:t xml:space="preserve"> Kč</w:t>
      </w:r>
    </w:p>
    <w:p w14:paraId="35F31E4A" w14:textId="77777777" w:rsidR="001061B8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4ADDC736" w14:textId="77777777" w:rsidR="001061B8" w:rsidRPr="00BC4ABC" w:rsidRDefault="001061B8" w:rsidP="007F5A3F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" w:hAnsi="Arial" w:cs="Arial"/>
          <w:sz w:val="22"/>
          <w:szCs w:val="22"/>
        </w:rPr>
      </w:pPr>
    </w:p>
    <w:p w14:paraId="393043A6" w14:textId="77777777" w:rsidR="00C4146A" w:rsidRPr="001C664A" w:rsidRDefault="00B94828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platného zákona </w:t>
      </w:r>
      <w:r w:rsidR="00255931" w:rsidRPr="00DE12ED">
        <w:rPr>
          <w:color w:val="auto"/>
        </w:rPr>
        <w:t>č. 235/2004 Sb. o dani z přidané hodnoty, ve znění pozdějších předpisů (dále jen „zákon o DPH“)</w:t>
      </w:r>
      <w:r w:rsidR="00255931">
        <w:rPr>
          <w:color w:val="auto"/>
        </w:rPr>
        <w:t xml:space="preserve"> </w:t>
      </w:r>
      <w:r w:rsidR="00C4146A" w:rsidRPr="005E0B5F">
        <w:rPr>
          <w:color w:val="auto"/>
          <w:spacing w:val="-4"/>
        </w:rPr>
        <w:t>ke dni zdanitelného plnění uvedeného</w:t>
      </w:r>
      <w:r w:rsidR="00E8711A">
        <w:rPr>
          <w:color w:val="auto"/>
        </w:rPr>
        <w:t xml:space="preserve"> na</w:t>
      </w:r>
      <w:r w:rsidR="00C4146A" w:rsidRPr="001C664A">
        <w:rPr>
          <w:color w:val="auto"/>
        </w:rPr>
        <w:t xml:space="preserve"> </w:t>
      </w:r>
      <w:r w:rsidR="00CA3E64">
        <w:rPr>
          <w:color w:val="auto"/>
        </w:rPr>
        <w:t xml:space="preserve">faktuře - </w:t>
      </w:r>
      <w:r w:rsidR="00C4146A" w:rsidRPr="001C664A">
        <w:rPr>
          <w:color w:val="auto"/>
        </w:rPr>
        <w:t>daňovém dokladu.</w:t>
      </w:r>
    </w:p>
    <w:p w14:paraId="0BA019C4" w14:textId="77777777" w:rsidR="00C4146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18091B3E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Cena za </w:t>
      </w:r>
      <w:r w:rsidR="000F4B04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3066E55A" w14:textId="77777777" w:rsidR="00C4146A" w:rsidRPr="001C664A" w:rsidRDefault="00445B23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</w:t>
      </w:r>
      <w:proofErr w:type="spellStart"/>
      <w:r w:rsidR="006E3656" w:rsidRPr="005E0B5F">
        <w:rPr>
          <w:spacing w:val="-6"/>
        </w:rPr>
        <w:t>méněpráce</w:t>
      </w:r>
      <w:proofErr w:type="spellEnd"/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</w:t>
      </w:r>
      <w:r w:rsidR="000F4B04" w:rsidRPr="00AF2F0E">
        <w:rPr>
          <w:rFonts w:cs="Arial"/>
          <w:szCs w:val="22"/>
        </w:rPr>
        <w:t>D</w:t>
      </w:r>
      <w:r w:rsidR="005E0B5F" w:rsidRPr="00AF2F0E">
        <w:rPr>
          <w:rFonts w:cs="Arial"/>
          <w:szCs w:val="22"/>
        </w:rPr>
        <w:t>íla</w:t>
      </w:r>
      <w:r w:rsidR="005E0B5F">
        <w:rPr>
          <w:rFonts w:cs="Arial"/>
          <w:szCs w:val="22"/>
        </w:rPr>
        <w:t xml:space="preserve">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767980A3" w14:textId="77777777" w:rsidR="00C4146A" w:rsidRPr="001C664A" w:rsidRDefault="00AB387E" w:rsidP="00D97D8F">
      <w:pPr>
        <w:pStyle w:val="Bntext2"/>
        <w:numPr>
          <w:ilvl w:val="0"/>
          <w:numId w:val="7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2E48F057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3F390EA6" w14:textId="77777777" w:rsidR="00C4146A" w:rsidRPr="001C664A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 musí být v souladu s obecně platnými cenovými předpisy a musí být odsouhlaseny oběma smluvními stranami.</w:t>
      </w:r>
    </w:p>
    <w:p w14:paraId="0AF3D65E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47738261" w14:textId="77777777" w:rsidR="005F169D" w:rsidRDefault="00C4146A" w:rsidP="00D97D8F">
      <w:pPr>
        <w:pStyle w:val="Zkladntextodsazen"/>
        <w:numPr>
          <w:ilvl w:val="1"/>
          <w:numId w:val="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967A63">
        <w:rPr>
          <w:color w:val="auto"/>
          <w:spacing w:val="-4"/>
        </w:rPr>
        <w:t xml:space="preserve">za </w:t>
      </w:r>
      <w:r w:rsidR="000F4B04" w:rsidRPr="00AF2F0E">
        <w:rPr>
          <w:color w:val="auto"/>
          <w:spacing w:val="-4"/>
        </w:rPr>
        <w:t>D</w:t>
      </w:r>
      <w:r w:rsidRPr="00AF2F0E">
        <w:rPr>
          <w:color w:val="auto"/>
          <w:spacing w:val="-4"/>
        </w:rPr>
        <w:t>íl</w:t>
      </w:r>
      <w:r w:rsidR="00967A63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</w:t>
      </w:r>
      <w:proofErr w:type="spellStart"/>
      <w:r w:rsidRPr="001C664A">
        <w:rPr>
          <w:color w:val="auto"/>
        </w:rPr>
        <w:t>méněpráce</w:t>
      </w:r>
      <w:proofErr w:type="spellEnd"/>
      <w:r w:rsidRPr="001C664A">
        <w:rPr>
          <w:color w:val="auto"/>
        </w:rPr>
        <w:t>).</w:t>
      </w:r>
    </w:p>
    <w:p w14:paraId="355D9FDA" w14:textId="77777777" w:rsidR="00BA0886" w:rsidRDefault="00BA0886" w:rsidP="00BA0886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3CA3527" w14:textId="77777777" w:rsidR="00BC55E5" w:rsidRPr="00986D7D" w:rsidRDefault="00BC55E5" w:rsidP="00D97D8F">
      <w:pPr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986D7D">
        <w:rPr>
          <w:rFonts w:ascii="Arial" w:hAnsi="Arial" w:cs="Arial"/>
          <w:sz w:val="22"/>
          <w:szCs w:val="22"/>
        </w:rPr>
        <w:t xml:space="preserve">Dohodnutá odměna za vypracování </w:t>
      </w:r>
      <w:r w:rsidR="00281ABB">
        <w:rPr>
          <w:rFonts w:ascii="Arial" w:hAnsi="Arial" w:cs="Arial"/>
          <w:sz w:val="22"/>
          <w:szCs w:val="22"/>
        </w:rPr>
        <w:t xml:space="preserve">předmětu smlouvy dle bodu </w:t>
      </w:r>
      <w:proofErr w:type="gramStart"/>
      <w:r w:rsidR="00281ABB">
        <w:rPr>
          <w:rFonts w:ascii="Arial" w:hAnsi="Arial" w:cs="Arial"/>
          <w:sz w:val="22"/>
          <w:szCs w:val="22"/>
        </w:rPr>
        <w:t xml:space="preserve">2.2. a), b), c), d), e) </w:t>
      </w:r>
      <w:r w:rsidRPr="00986D7D">
        <w:rPr>
          <w:rFonts w:ascii="Arial" w:hAnsi="Arial" w:cs="Arial"/>
          <w:sz w:val="22"/>
          <w:szCs w:val="22"/>
        </w:rPr>
        <w:t>bude</w:t>
      </w:r>
      <w:proofErr w:type="gramEnd"/>
      <w:r w:rsidRPr="00986D7D">
        <w:rPr>
          <w:rFonts w:ascii="Arial" w:hAnsi="Arial" w:cs="Arial"/>
          <w:sz w:val="22"/>
          <w:szCs w:val="22"/>
        </w:rPr>
        <w:t xml:space="preserve"> Zhotoviteli proplacena jednorázově, po splnění </w:t>
      </w:r>
      <w:r w:rsidR="00EB1D6F">
        <w:rPr>
          <w:rFonts w:ascii="Arial" w:hAnsi="Arial" w:cs="Arial"/>
          <w:sz w:val="22"/>
          <w:szCs w:val="22"/>
        </w:rPr>
        <w:t xml:space="preserve">každé </w:t>
      </w:r>
      <w:r w:rsidRPr="00986D7D">
        <w:rPr>
          <w:rFonts w:ascii="Arial" w:hAnsi="Arial" w:cs="Arial"/>
          <w:sz w:val="22"/>
          <w:szCs w:val="22"/>
        </w:rPr>
        <w:t xml:space="preserve">části předmětu smlouvy , na základě vystavení jeho </w:t>
      </w:r>
      <w:r w:rsidR="00E8711A">
        <w:rPr>
          <w:rFonts w:ascii="Arial" w:hAnsi="Arial" w:cs="Arial"/>
          <w:sz w:val="22"/>
          <w:szCs w:val="22"/>
        </w:rPr>
        <w:t>faktury</w:t>
      </w:r>
      <w:r w:rsidRPr="00986D7D">
        <w:rPr>
          <w:rFonts w:ascii="Arial" w:hAnsi="Arial" w:cs="Arial"/>
          <w:sz w:val="22"/>
          <w:szCs w:val="22"/>
        </w:rPr>
        <w:t>.</w:t>
      </w:r>
    </w:p>
    <w:p w14:paraId="5F65F388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14:paraId="653C847E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 předmětu</w:t>
      </w:r>
      <w:r w:rsidRPr="00F74F1B">
        <w:rPr>
          <w:color w:val="auto"/>
        </w:rPr>
        <w:t xml:space="preserve"> smlouvy týkajícího se výkonu AD, na základě vystavení jeho </w:t>
      </w:r>
      <w:r w:rsidR="00E8711A">
        <w:rPr>
          <w:color w:val="auto"/>
        </w:rPr>
        <w:t>faktury</w:t>
      </w:r>
      <w:r w:rsidRPr="00F74F1B">
        <w:rPr>
          <w:color w:val="auto"/>
        </w:rPr>
        <w:t xml:space="preserve">.  </w:t>
      </w:r>
    </w:p>
    <w:p w14:paraId="5DB3B8AD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52C0BC0F" w14:textId="77777777" w:rsidR="00BC55E5" w:rsidRPr="00F74F1B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14:paraId="46FB64EA" w14:textId="77777777" w:rsidR="00BC55E5" w:rsidRPr="00F74F1B" w:rsidRDefault="00BC55E5" w:rsidP="00BC55E5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14:paraId="355B3A34" w14:textId="77777777" w:rsidR="00BC55E5" w:rsidRDefault="00BC55E5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Specifikace činností a hodiny provedeného </w:t>
      </w:r>
      <w:r w:rsidR="005078DC">
        <w:rPr>
          <w:color w:val="auto"/>
        </w:rPr>
        <w:t>AD</w:t>
      </w:r>
      <w:r w:rsidRPr="00F74F1B">
        <w:rPr>
          <w:color w:val="auto"/>
        </w:rPr>
        <w:t xml:space="preserve"> budou evidovány v</w:t>
      </w:r>
      <w:r w:rsidR="005078DC">
        <w:rPr>
          <w:color w:val="auto"/>
        </w:rPr>
        <w:t> </w:t>
      </w:r>
      <w:r w:rsidRPr="00F74F1B">
        <w:rPr>
          <w:color w:val="auto"/>
        </w:rPr>
        <w:t>deníku</w:t>
      </w:r>
      <w:r w:rsidR="005078DC">
        <w:rPr>
          <w:color w:val="auto"/>
        </w:rPr>
        <w:t xml:space="preserve"> činnosti AD</w:t>
      </w:r>
      <w:r w:rsidRPr="00F74F1B">
        <w:rPr>
          <w:color w:val="auto"/>
        </w:rPr>
        <w:t>.</w:t>
      </w:r>
    </w:p>
    <w:p w14:paraId="07D4A487" w14:textId="77777777" w:rsidR="00EE4D14" w:rsidRDefault="00EE4D14" w:rsidP="00EE4D14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03B87509" w14:textId="77777777" w:rsidR="001F2993" w:rsidRDefault="001F2993" w:rsidP="00D97D8F">
      <w:pPr>
        <w:pStyle w:val="Zkladntextodsazen"/>
        <w:numPr>
          <w:ilvl w:val="1"/>
          <w:numId w:val="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43CAC">
        <w:rPr>
          <w:color w:val="auto"/>
          <w:spacing w:val="2"/>
        </w:rPr>
        <w:t>Soupis provedených prací a hodin AD bude v dohodnutém časovém intervalu,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</w:t>
      </w:r>
      <w:r>
        <w:rPr>
          <w:color w:val="auto"/>
        </w:rPr>
        <w:t>,</w:t>
      </w:r>
      <w:r w:rsidRPr="00F74F1B">
        <w:rPr>
          <w:color w:val="auto"/>
        </w:rPr>
        <w:t xml:space="preserve"> odsouhlasen a potvrzen technickým dozorem a přiložen k faktuře.</w:t>
      </w:r>
    </w:p>
    <w:p w14:paraId="566E9144" w14:textId="77777777" w:rsidR="001F2993" w:rsidRDefault="001F2993" w:rsidP="001F2993">
      <w:pPr>
        <w:pStyle w:val="Odstavecseseznamem"/>
      </w:pPr>
    </w:p>
    <w:p w14:paraId="6AC7C3FA" w14:textId="77777777" w:rsidR="00C4146A" w:rsidRDefault="00C4146A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0CB64BB4" w14:textId="77777777" w:rsidR="00902636" w:rsidRPr="00B47759" w:rsidRDefault="00902636" w:rsidP="00F43CAC">
      <w:pPr>
        <w:pStyle w:val="Zkladntextodsazen"/>
        <w:spacing w:before="24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4882F1DC" w14:textId="77777777" w:rsidR="00C4146A" w:rsidRPr="001C664A" w:rsidRDefault="004B3CC3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62856AF9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365BB6F" w14:textId="77777777" w:rsidR="008F6682" w:rsidRPr="00F74F1B" w:rsidRDefault="008F6682" w:rsidP="00D97D8F">
      <w:pPr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faktury vystavené </w:t>
      </w:r>
      <w:r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</w:t>
      </w:r>
      <w:r w:rsidR="00333D88">
        <w:rPr>
          <w:rFonts w:ascii="Arial" w:eastAsia="MS Mincho" w:hAnsi="Arial" w:cs="Arial"/>
          <w:sz w:val="22"/>
          <w:szCs w:val="22"/>
        </w:rPr>
        <w:t>Díla</w:t>
      </w:r>
      <w:r>
        <w:rPr>
          <w:rFonts w:ascii="Arial" w:eastAsia="MS Mincho" w:hAnsi="Arial" w:cs="Arial"/>
          <w:sz w:val="22"/>
          <w:szCs w:val="22"/>
        </w:rPr>
        <w:t xml:space="preserve">, resp. </w:t>
      </w:r>
      <w:r w:rsidR="007638CF">
        <w:rPr>
          <w:rFonts w:ascii="Arial" w:eastAsia="MS Mincho" w:hAnsi="Arial" w:cs="Arial"/>
          <w:sz w:val="22"/>
          <w:szCs w:val="22"/>
        </w:rPr>
        <w:t>c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eny 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 xml:space="preserve">za </w:t>
      </w:r>
      <w:r w:rsidRPr="00AF2F0E">
        <w:rPr>
          <w:rFonts w:ascii="Arial" w:eastAsia="MS Mincho" w:hAnsi="Arial" w:cs="Arial"/>
          <w:spacing w:val="-4"/>
          <w:sz w:val="22"/>
          <w:szCs w:val="22"/>
        </w:rPr>
        <w:t>Díl</w:t>
      </w:r>
      <w:r w:rsidR="007638CF">
        <w:rPr>
          <w:rFonts w:ascii="Arial" w:eastAsia="MS Mincho" w:hAnsi="Arial" w:cs="Arial"/>
          <w:spacing w:val="-4"/>
          <w:sz w:val="22"/>
          <w:szCs w:val="22"/>
        </w:rPr>
        <w:t>o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dle 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odst. </w:t>
      </w:r>
      <w:proofErr w:type="gramStart"/>
      <w:r>
        <w:rPr>
          <w:rFonts w:ascii="Arial" w:eastAsia="MS Mincho" w:hAnsi="Arial" w:cs="Arial"/>
          <w:spacing w:val="-4"/>
          <w:sz w:val="22"/>
          <w:szCs w:val="22"/>
        </w:rPr>
        <w:t>4.4</w:t>
      </w:r>
      <w:r w:rsidRPr="005D3B56">
        <w:rPr>
          <w:rFonts w:ascii="Arial" w:eastAsia="MS Mincho" w:hAnsi="Arial" w:cs="Arial"/>
          <w:spacing w:val="-4"/>
          <w:sz w:val="22"/>
          <w:szCs w:val="22"/>
        </w:rPr>
        <w:t>. této</w:t>
      </w:r>
      <w:proofErr w:type="gramEnd"/>
      <w:r w:rsidRPr="005D3B56">
        <w:rPr>
          <w:rFonts w:ascii="Arial" w:eastAsia="MS Mincho" w:hAnsi="Arial" w:cs="Arial"/>
          <w:spacing w:val="-4"/>
          <w:sz w:val="22"/>
          <w:szCs w:val="22"/>
        </w:rPr>
        <w:t xml:space="preserve"> smlouvy, a to po vzájemném protokolárním odsouhlasení oběma smluvními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stranami. Právo vystavit fakturu vzniká</w:t>
      </w:r>
      <w:r w:rsidR="009C469C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5D3B56">
        <w:rPr>
          <w:rFonts w:ascii="Arial" w:eastAsia="MS Mincho" w:hAnsi="Arial" w:cs="Arial"/>
          <w:spacing w:val="-6"/>
          <w:sz w:val="22"/>
          <w:szCs w:val="22"/>
        </w:rPr>
        <w:t>Zhotoviteli dnem písemného odsouhlasení předané dokumentace</w:t>
      </w:r>
      <w:r w:rsidRPr="00F74F1B">
        <w:rPr>
          <w:rFonts w:ascii="Arial" w:eastAsia="MS Mincho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14:paraId="60D45728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4D207E76" w14:textId="77777777" w:rsidR="00C4146A" w:rsidRPr="001C664A" w:rsidRDefault="00D1620F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ucelených částí </w:t>
      </w:r>
      <w:r w:rsidR="00333D88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09127D49" w14:textId="77777777" w:rsidR="00C4146A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lastRenderedPageBreak/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5078DC">
        <w:rPr>
          <w:color w:val="auto"/>
        </w:rPr>
        <w:t>opravě</w:t>
      </w:r>
      <w:r w:rsidRPr="001C664A">
        <w:rPr>
          <w:color w:val="auto"/>
        </w:rPr>
        <w:t xml:space="preserve">. V takovém případě 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255D128B" w14:textId="77777777" w:rsidR="006832D3" w:rsidRPr="001C664A" w:rsidRDefault="006832D3" w:rsidP="006832D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9D1ABC" w14:textId="77777777" w:rsidR="00B03B70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t xml:space="preserve">Úhrada za plnění z této smlouvy 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3A77D6">
        <w:rPr>
          <w:color w:val="auto"/>
        </w:rPr>
        <w:t>98</w:t>
      </w:r>
      <w:r w:rsidRPr="00DE12ED">
        <w:rPr>
          <w:color w:val="auto"/>
        </w:rPr>
        <w:t xml:space="preserve"> zákona o DPH.</w:t>
      </w:r>
    </w:p>
    <w:p w14:paraId="6C179FFF" w14:textId="77777777" w:rsidR="004A4DDB" w:rsidRPr="00DE12ED" w:rsidRDefault="004A4DDB" w:rsidP="004A4DDB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161E3A9" w14:textId="77777777" w:rsidR="005C0A2C" w:rsidRPr="00DE12ED" w:rsidRDefault="00B03B70" w:rsidP="00D97D8F">
      <w:pPr>
        <w:pStyle w:val="Zkladntextodsazen"/>
        <w:numPr>
          <w:ilvl w:val="1"/>
          <w:numId w:val="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</w:t>
      </w:r>
      <w:r w:rsidR="003A77D6">
        <w:rPr>
          <w:color w:val="auto"/>
        </w:rPr>
        <w:t>106a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0367A523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3A36E1EB" w14:textId="3A13EBD3" w:rsidR="00185BA6" w:rsidRPr="00EE4D14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2B4A4D">
        <w:rPr>
          <w:color w:val="auto"/>
        </w:rPr>
        <w:t xml:space="preserve">Kromě </w:t>
      </w:r>
      <w:r w:rsidRPr="00EE4D14">
        <w:rPr>
          <w:color w:val="auto"/>
        </w:rPr>
        <w:t>povinných náležito</w:t>
      </w:r>
      <w:r w:rsidR="00DE12ED" w:rsidRPr="00EE4D14">
        <w:rPr>
          <w:color w:val="auto"/>
        </w:rPr>
        <w:t xml:space="preserve">stí je </w:t>
      </w:r>
      <w:r w:rsidR="004B3CC3" w:rsidRPr="00EE4D14">
        <w:rPr>
          <w:color w:val="auto"/>
        </w:rPr>
        <w:t>Zhotovitel</w:t>
      </w:r>
      <w:r w:rsidRPr="00EE4D14">
        <w:rPr>
          <w:color w:val="auto"/>
        </w:rPr>
        <w:t xml:space="preserve"> povinen uvádět v jednotlivých </w:t>
      </w:r>
      <w:r w:rsidRPr="002B4A4D">
        <w:rPr>
          <w:color w:val="auto"/>
        </w:rPr>
        <w:t xml:space="preserve">fakturách přesný </w:t>
      </w:r>
      <w:r w:rsidRPr="00D53343">
        <w:rPr>
          <w:color w:val="auto"/>
        </w:rPr>
        <w:t xml:space="preserve">název akce </w:t>
      </w:r>
      <w:r w:rsidR="00435ACC" w:rsidRPr="00435ACC">
        <w:rPr>
          <w:b/>
          <w:color w:val="auto"/>
        </w:rPr>
        <w:t xml:space="preserve">„II/346 Chotěboř – ul. </w:t>
      </w:r>
      <w:proofErr w:type="spellStart"/>
      <w:r w:rsidR="00435ACC" w:rsidRPr="00435ACC">
        <w:rPr>
          <w:b/>
          <w:color w:val="auto"/>
        </w:rPr>
        <w:t>Fominova</w:t>
      </w:r>
      <w:proofErr w:type="spellEnd"/>
      <w:r w:rsidR="00435ACC">
        <w:rPr>
          <w:b/>
          <w:color w:val="auto"/>
        </w:rPr>
        <w:t>, PD</w:t>
      </w:r>
      <w:r w:rsidR="000B3854" w:rsidRPr="00435ACC">
        <w:rPr>
          <w:b/>
          <w:color w:val="auto"/>
        </w:rPr>
        <w:t>“</w:t>
      </w:r>
      <w:r w:rsidR="00872731" w:rsidRPr="00EE4D14">
        <w:rPr>
          <w:b/>
          <w:color w:val="auto"/>
        </w:rPr>
        <w:t>.</w:t>
      </w:r>
      <w:r w:rsidR="0020723A" w:rsidRPr="00EE4D14">
        <w:rPr>
          <w:b/>
          <w:color w:val="auto"/>
        </w:rPr>
        <w:t xml:space="preserve"> </w:t>
      </w:r>
    </w:p>
    <w:p w14:paraId="6685C2AB" w14:textId="77777777" w:rsidR="00C4146A" w:rsidRPr="00EE4D14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b/>
          <w:color w:val="auto"/>
        </w:rPr>
      </w:pPr>
    </w:p>
    <w:p w14:paraId="348A1335" w14:textId="77777777" w:rsidR="00C4146A" w:rsidRPr="00A7706B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 xml:space="preserve">Lhůta splatnosti faktur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300FA01D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27E336D" w14:textId="77777777" w:rsidR="00C4146A" w:rsidRPr="00A57431" w:rsidRDefault="00C4146A" w:rsidP="00D97D8F">
      <w:pPr>
        <w:pStyle w:val="Zkladntextodsazen"/>
        <w:numPr>
          <w:ilvl w:val="1"/>
          <w:numId w:val="8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1E87D3F6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5BDB4567" w14:textId="77777777" w:rsidR="00C4146A" w:rsidRPr="001C664A" w:rsidRDefault="00C4146A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060273BD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71EBBAE" w14:textId="77777777" w:rsidR="00C4146A" w:rsidRDefault="004B3CC3" w:rsidP="00D97D8F">
      <w:pPr>
        <w:pStyle w:val="Zkladntextodsazen"/>
        <w:numPr>
          <w:ilvl w:val="1"/>
          <w:numId w:val="8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4707B9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E8711A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C86A52">
        <w:rPr>
          <w:color w:val="auto"/>
          <w:spacing w:val="-4"/>
        </w:rPr>
        <w:t>objednatele</w:t>
      </w:r>
      <w:r w:rsidR="00C4146A" w:rsidRPr="00A57431">
        <w:rPr>
          <w:color w:val="auto"/>
          <w:spacing w:val="-4"/>
        </w:rPr>
        <w:t xml:space="preserve">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 xml:space="preserve">, </w:t>
      </w:r>
      <w:r w:rsidR="00C86A52">
        <w:rPr>
          <w:color w:val="auto"/>
        </w:rPr>
        <w:t xml:space="preserve">587 33 </w:t>
      </w:r>
      <w:r w:rsidR="00A57431">
        <w:rPr>
          <w:color w:val="auto"/>
        </w:rPr>
        <w:t>Jihlava</w:t>
      </w:r>
      <w:r w:rsidR="00C4146A" w:rsidRPr="001C664A">
        <w:rPr>
          <w:color w:val="auto"/>
        </w:rPr>
        <w:t>.</w:t>
      </w:r>
    </w:p>
    <w:p w14:paraId="39FF6408" w14:textId="77777777" w:rsidR="00435ACC" w:rsidRDefault="00435AC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6112C785" w14:textId="6566F62F" w:rsidR="00896F0C" w:rsidRDefault="00896F0C" w:rsidP="004A2503">
      <w:pPr>
        <w:spacing w:before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287D13D5" w14:textId="77777777" w:rsidR="00B47759" w:rsidRPr="00B47759" w:rsidRDefault="00B47759" w:rsidP="004A2503">
      <w:pPr>
        <w:spacing w:before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616E960A" w14:textId="77777777" w:rsidR="00C86A52" w:rsidRDefault="009223B7" w:rsidP="00CF3195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6.1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 xml:space="preserve">Objednatel nepožaduje bankovní záruku za řádné provedení </w:t>
      </w:r>
      <w:r w:rsidR="00945CA8" w:rsidRPr="00AF2F0E">
        <w:rPr>
          <w:rFonts w:ascii="Arial" w:hAnsi="Arial" w:cs="Arial"/>
          <w:sz w:val="22"/>
          <w:szCs w:val="22"/>
        </w:rPr>
        <w:t>D</w:t>
      </w:r>
      <w:r w:rsidR="00896F0C" w:rsidRPr="00AF2F0E">
        <w:rPr>
          <w:rFonts w:ascii="Arial" w:hAnsi="Arial" w:cs="Arial"/>
          <w:sz w:val="22"/>
          <w:szCs w:val="22"/>
        </w:rPr>
        <w:t>íla</w:t>
      </w:r>
      <w:r w:rsidR="008E2D8F">
        <w:rPr>
          <w:rFonts w:ascii="Arial" w:hAnsi="Arial" w:cs="Arial"/>
          <w:sz w:val="22"/>
          <w:szCs w:val="22"/>
        </w:rPr>
        <w:t>.</w:t>
      </w:r>
    </w:p>
    <w:p w14:paraId="6A7ED84B" w14:textId="77777777" w:rsidR="00CF3195" w:rsidRPr="00CF3195" w:rsidRDefault="00CF3195" w:rsidP="00CF3195">
      <w:pPr>
        <w:spacing w:line="264" w:lineRule="auto"/>
        <w:ind w:left="567" w:hanging="567"/>
        <w:rPr>
          <w:rFonts w:ascii="Arial" w:hAnsi="Arial" w:cs="Arial"/>
          <w:sz w:val="22"/>
          <w:szCs w:val="22"/>
        </w:rPr>
      </w:pPr>
    </w:p>
    <w:p w14:paraId="1F3CAD35" w14:textId="77777777" w:rsidR="00C4146A" w:rsidRDefault="00C4146A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75CD9CAC" w14:textId="77777777" w:rsidR="00B47759" w:rsidRPr="00B47759" w:rsidRDefault="00B47759" w:rsidP="004A2503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C006B31" w14:textId="77777777" w:rsidR="009223B7" w:rsidRPr="00A73ACB" w:rsidRDefault="00A73ACB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3ACB">
        <w:rPr>
          <w:color w:val="auto"/>
        </w:rPr>
        <w:t xml:space="preserve">Zhotovitel poskytuje </w:t>
      </w:r>
      <w:r w:rsidRPr="00A73ACB">
        <w:rPr>
          <w:rFonts w:eastAsia="MS Mincho"/>
          <w:color w:val="auto"/>
        </w:rPr>
        <w:t xml:space="preserve">Objednateli záruku za kvalitu </w:t>
      </w:r>
      <w:r w:rsidRPr="00AF2F0E">
        <w:rPr>
          <w:rFonts w:eastAsia="MS Mincho"/>
          <w:color w:val="auto"/>
        </w:rPr>
        <w:t>Díla,</w:t>
      </w:r>
      <w:r w:rsidRPr="00A73ACB">
        <w:rPr>
          <w:rFonts w:eastAsia="MS Mincho"/>
          <w:color w:val="auto"/>
        </w:rPr>
        <w:t xml:space="preserve"> dle ustanovení odst</w:t>
      </w:r>
      <w:r w:rsidR="00EA1B7D">
        <w:rPr>
          <w:rFonts w:eastAsia="MS Mincho"/>
          <w:color w:val="auto"/>
        </w:rPr>
        <w:t xml:space="preserve">. </w:t>
      </w:r>
      <w:proofErr w:type="gramStart"/>
      <w:r w:rsidR="00EA1B7D">
        <w:rPr>
          <w:rFonts w:eastAsia="MS Mincho"/>
          <w:color w:val="auto"/>
        </w:rPr>
        <w:t>2.2</w:t>
      </w:r>
      <w:r w:rsidR="004D1855">
        <w:rPr>
          <w:rFonts w:eastAsia="MS Mincho"/>
          <w:color w:val="auto"/>
        </w:rPr>
        <w:t>. písm.</w:t>
      </w:r>
      <w:proofErr w:type="gramEnd"/>
      <w:r w:rsidR="004D1855">
        <w:rPr>
          <w:rFonts w:eastAsia="MS Mincho"/>
          <w:color w:val="auto"/>
        </w:rPr>
        <w:t xml:space="preserve"> a), b), c)</w:t>
      </w:r>
      <w:r w:rsidR="002E57D2">
        <w:rPr>
          <w:rFonts w:eastAsia="MS Mincho"/>
          <w:color w:val="auto"/>
        </w:rPr>
        <w:t>, d), e)</w:t>
      </w:r>
      <w:r w:rsidR="004D1855">
        <w:rPr>
          <w:rFonts w:eastAsia="MS Mincho"/>
          <w:color w:val="auto"/>
        </w:rPr>
        <w:t xml:space="preserve"> </w:t>
      </w:r>
      <w:r w:rsidR="000161B6">
        <w:rPr>
          <w:rFonts w:eastAsia="MS Mincho"/>
          <w:color w:val="auto"/>
        </w:rPr>
        <w:t xml:space="preserve">této smlouvy, </w:t>
      </w:r>
      <w:r w:rsidRPr="00A73ACB">
        <w:rPr>
          <w:color w:val="auto"/>
        </w:rPr>
        <w:t xml:space="preserve">v délce 60 měsíců. Záruční doba počíná běžet dnem předání a převzetí </w:t>
      </w:r>
      <w:r w:rsidRPr="00AF2F0E">
        <w:rPr>
          <w:color w:val="auto"/>
        </w:rPr>
        <w:t>Díla</w:t>
      </w:r>
      <w:r w:rsidRPr="00A73ACB">
        <w:rPr>
          <w:color w:val="auto"/>
        </w:rPr>
        <w:t>.</w:t>
      </w:r>
    </w:p>
    <w:p w14:paraId="671D289D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4AC0BF0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předmět této smlouvy je zhotoven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3752EE86" w14:textId="77777777" w:rsidR="009223B7" w:rsidRDefault="009223B7" w:rsidP="009223B7">
      <w:pPr>
        <w:pStyle w:val="Odstavecseseznamem"/>
      </w:pPr>
    </w:p>
    <w:p w14:paraId="03955995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</w:t>
      </w:r>
      <w:r w:rsidR="00945CA8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139A66DF" w14:textId="77777777" w:rsidR="009223B7" w:rsidRDefault="009223B7" w:rsidP="009223B7">
      <w:pPr>
        <w:pStyle w:val="Odstavecseseznamem"/>
      </w:pPr>
    </w:p>
    <w:p w14:paraId="25694644" w14:textId="77777777" w:rsidR="009223B7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</w:t>
      </w:r>
      <w:r w:rsidR="004707B9" w:rsidRPr="00AF2F0E">
        <w:rPr>
          <w:color w:val="auto"/>
        </w:rPr>
        <w:t>D</w:t>
      </w:r>
      <w:r w:rsidR="00C4146A" w:rsidRPr="00AF2F0E">
        <w:rPr>
          <w:color w:val="auto"/>
        </w:rPr>
        <w:t>íla</w:t>
      </w:r>
      <w:r w:rsidR="00C4146A" w:rsidRPr="009223B7">
        <w:rPr>
          <w:color w:val="auto"/>
        </w:rPr>
        <w:t xml:space="preserve">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52B95C98" w14:textId="77777777" w:rsidR="005F7CB3" w:rsidRDefault="005F7CB3" w:rsidP="009223B7">
      <w:pPr>
        <w:pStyle w:val="Odstavecseseznamem"/>
        <w:rPr>
          <w:rFonts w:eastAsia="MS Mincho"/>
        </w:rPr>
      </w:pPr>
    </w:p>
    <w:p w14:paraId="2C220E68" w14:textId="77777777" w:rsidR="009223B7" w:rsidRPr="005F7CB3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>Na písemné o</w:t>
      </w:r>
      <w:r w:rsidR="00F539E5">
        <w:rPr>
          <w:rFonts w:eastAsia="MS Mincho"/>
          <w:color w:val="auto"/>
        </w:rPr>
        <w:t>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o</w:t>
      </w:r>
      <w:r w:rsidR="00F539E5">
        <w:rPr>
          <w:rFonts w:eastAsia="MS Mincho"/>
          <w:color w:val="auto"/>
          <w:spacing w:val="-6"/>
        </w:rPr>
        <w:t>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318F87CB" w14:textId="77777777" w:rsidR="005F7CB3" w:rsidRDefault="005F7CB3" w:rsidP="005F7CB3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A5952AE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</w:t>
      </w:r>
      <w:r w:rsidR="004707B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9223B7">
        <w:rPr>
          <w:color w:val="auto"/>
        </w:rPr>
        <w:t xml:space="preserve">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64112595" w14:textId="77777777" w:rsidR="009223B7" w:rsidRDefault="00C4146A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lastRenderedPageBreak/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</w:t>
      </w:r>
      <w:r w:rsidR="004707B9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ílo</w:t>
      </w:r>
      <w:r w:rsidRPr="009223B7">
        <w:rPr>
          <w:color w:val="auto"/>
          <w:spacing w:val="2"/>
        </w:rPr>
        <w:t xml:space="preserve">, pak záruka za jakost platí </w:t>
      </w:r>
      <w:r w:rsidRPr="009223B7">
        <w:rPr>
          <w:color w:val="auto"/>
        </w:rPr>
        <w:t>na dodávky a práce provedené do doby ukončení prací.</w:t>
      </w:r>
    </w:p>
    <w:p w14:paraId="00DBC449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0A05E15D" w14:textId="77777777" w:rsidR="00C4146A" w:rsidRPr="00F970AB" w:rsidRDefault="004B3CC3" w:rsidP="00D97D8F">
      <w:pPr>
        <w:pStyle w:val="Zkladntextodsazen"/>
        <w:numPr>
          <w:ilvl w:val="1"/>
          <w:numId w:val="12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43150588" w14:textId="77777777" w:rsidR="00435ACC" w:rsidRDefault="00435ACC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7F8526EB" w14:textId="36A71673" w:rsidR="00F970AB" w:rsidRDefault="00F970AB" w:rsidP="00F970AB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31F1F">
        <w:rPr>
          <w:rFonts w:ascii="Arial" w:hAnsi="Arial" w:cs="Arial"/>
          <w:b/>
          <w:sz w:val="22"/>
          <w:szCs w:val="22"/>
        </w:rPr>
        <w:t xml:space="preserve">Článek </w:t>
      </w:r>
      <w:r w:rsidR="00EB784E">
        <w:rPr>
          <w:rFonts w:ascii="Arial" w:hAnsi="Arial" w:cs="Arial"/>
          <w:b/>
          <w:sz w:val="22"/>
          <w:szCs w:val="22"/>
        </w:rPr>
        <w:t>8</w:t>
      </w:r>
      <w:r w:rsidRPr="00231F1F">
        <w:rPr>
          <w:rFonts w:ascii="Arial" w:hAnsi="Arial" w:cs="Arial"/>
          <w:b/>
          <w:sz w:val="22"/>
          <w:szCs w:val="22"/>
        </w:rPr>
        <w:t xml:space="preserve"> – Odpovědnost za škodu</w:t>
      </w:r>
    </w:p>
    <w:p w14:paraId="32331113" w14:textId="77777777" w:rsidR="00B47759" w:rsidRPr="00B47759" w:rsidRDefault="00B47759" w:rsidP="00F970AB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6C22E655" w14:textId="77777777" w:rsidR="00EB784E" w:rsidRPr="003F228C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231F1F">
        <w:rPr>
          <w:color w:val="auto"/>
          <w:spacing w:val="2"/>
        </w:rPr>
        <w:t>Zhotovitel je v souladu s touto smlouvu odpovědný za škodu způsobenou Objednateli nebo</w:t>
      </w:r>
      <w:r w:rsidRPr="00231F1F">
        <w:rPr>
          <w:color w:val="auto"/>
          <w:spacing w:val="-6"/>
        </w:rPr>
        <w:t xml:space="preserve"> třetím</w:t>
      </w:r>
      <w:r w:rsidRPr="00231F1F">
        <w:rPr>
          <w:color w:val="auto"/>
        </w:rPr>
        <w:t xml:space="preserve"> osobám vykonáním činností nebo poskytnutím služeb v rozporu s požadavky dle této smlouvy. Zhotovitel je zároveň odpovědný za škodu způsobenou Objednateli nebo třetím </w:t>
      </w:r>
      <w:r w:rsidRPr="00231F1F">
        <w:rPr>
          <w:color w:val="auto"/>
          <w:spacing w:val="4"/>
        </w:rPr>
        <w:t>osobám vzniklou nevykonáním sjednaných činností či neposkytnutím sjednaných služeb</w:t>
      </w:r>
      <w:r w:rsidRPr="00231F1F">
        <w:rPr>
          <w:color w:val="auto"/>
        </w:rPr>
        <w:t xml:space="preserve"> dle této smlouvy.  Odpovědnost za škodu pro výkon AD trvá po dobu realizace stavby a zaniká řádně ukončeným přejímacím řízením stavby</w:t>
      </w:r>
      <w:r w:rsidRPr="003F228C">
        <w:rPr>
          <w:color w:val="auto"/>
        </w:rPr>
        <w:t>, případně</w:t>
      </w:r>
      <w:r w:rsidR="004F57ED" w:rsidRPr="003F228C">
        <w:rPr>
          <w:color w:val="auto"/>
        </w:rPr>
        <w:t xml:space="preserve"> nabytím právních účinků kolaudačního souhlasu/nabytím právní moci </w:t>
      </w:r>
      <w:r w:rsidR="003449E1" w:rsidRPr="003F228C">
        <w:rPr>
          <w:color w:val="auto"/>
        </w:rPr>
        <w:t>kolaudačního rozhodnutí</w:t>
      </w:r>
      <w:r w:rsidRPr="003F228C">
        <w:rPr>
          <w:color w:val="auto"/>
        </w:rPr>
        <w:t>.</w:t>
      </w:r>
    </w:p>
    <w:p w14:paraId="11EB4251" w14:textId="77777777" w:rsidR="00EB784E" w:rsidRDefault="00EB784E" w:rsidP="00EB784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095BE596" w14:textId="77777777" w:rsidR="0060636E" w:rsidRDefault="0060636E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2"/>
        </w:rPr>
        <w:t>Zhotovitel se zavazuje, že po celou dobu plnění svého závazku z této smlouvy bude mít na vlastní náklady sjednáno profesní pojištění odpovědnosti za škodu způsobenou třetím osobám vyplývající z dodávaného předmětu smlouvy s limitem minimálně 2 mil. Kč. Zhotovitel je povinen předat objednateli kopii pojistné smlouvy na požadované pojištění nejpozději při podpisu smlouvy o provedení veřejné zakázky.</w:t>
      </w:r>
    </w:p>
    <w:p w14:paraId="25835BE6" w14:textId="77777777" w:rsidR="0060636E" w:rsidRDefault="0060636E" w:rsidP="0060636E">
      <w:pPr>
        <w:pStyle w:val="Odstavecseseznamem"/>
      </w:pPr>
    </w:p>
    <w:p w14:paraId="3B694712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50D84013" w14:textId="77777777" w:rsidR="00EB784E" w:rsidRDefault="00EB784E" w:rsidP="00EB784E">
      <w:pPr>
        <w:pStyle w:val="Odstavecseseznamem"/>
      </w:pPr>
    </w:p>
    <w:p w14:paraId="131EFE22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Smluvní strany se dohodly, že za případné vícepráce zhotovené dle této smlouvy odpovídá Zhotovitel dle </w:t>
      </w:r>
      <w:r w:rsidR="00980ADA">
        <w:rPr>
          <w:color w:val="auto"/>
        </w:rPr>
        <w:t>občanského zákoníku</w:t>
      </w:r>
      <w:r w:rsidRPr="00EB784E">
        <w:rPr>
          <w:color w:val="auto"/>
        </w:rPr>
        <w:t>.</w:t>
      </w:r>
    </w:p>
    <w:p w14:paraId="2708210A" w14:textId="77777777" w:rsidR="00EB784E" w:rsidRDefault="00EB784E" w:rsidP="00EB784E">
      <w:pPr>
        <w:pStyle w:val="Odstavecseseznamem"/>
      </w:pPr>
    </w:p>
    <w:p w14:paraId="7DE8496E" w14:textId="77777777" w:rsidR="00EB784E" w:rsidRDefault="00F970AB" w:rsidP="00D97D8F">
      <w:pPr>
        <w:pStyle w:val="Zkladntextodsazen"/>
        <w:numPr>
          <w:ilvl w:val="1"/>
          <w:numId w:val="1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</w:rPr>
        <w:t xml:space="preserve">Zhotovitel není oprávněn bez písemného souhlasu Objednatele nechat se při výkonu činnosti </w:t>
      </w:r>
      <w:r w:rsidR="00E24EC7">
        <w:rPr>
          <w:color w:val="auto"/>
        </w:rPr>
        <w:t>AD</w:t>
      </w:r>
      <w:r w:rsidRPr="00EB784E">
        <w:rPr>
          <w:color w:val="auto"/>
        </w:rPr>
        <w:t xml:space="preserve"> dle této smlouvy zastupovat třetí osobou. Porušení této povinnosti Zhotovitelem se považuje za podstatné porušení smlouvy na straně Zhotovitele. Za třetí osobu nejsou považováni pověření zaměstnanci Zhotovitele.</w:t>
      </w:r>
    </w:p>
    <w:p w14:paraId="53560821" w14:textId="77777777" w:rsidR="00EB784E" w:rsidRDefault="00EB784E" w:rsidP="00EB784E">
      <w:pPr>
        <w:pStyle w:val="Odstavecseseznamem"/>
      </w:pPr>
    </w:p>
    <w:p w14:paraId="0321F0B0" w14:textId="77777777" w:rsidR="00C4146A" w:rsidRDefault="00C4146A" w:rsidP="00EE4D14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1C664A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346720">
        <w:rPr>
          <w:rFonts w:ascii="Arial" w:hAnsi="Arial" w:cs="Arial"/>
          <w:b/>
          <w:bCs/>
          <w:sz w:val="22"/>
          <w:szCs w:val="22"/>
        </w:rPr>
        <w:t>9</w:t>
      </w:r>
      <w:r w:rsidRPr="001C664A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091594" w:rsidRPr="00091594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481B3447" w14:textId="77777777" w:rsidR="00B47759" w:rsidRPr="00B47759" w:rsidRDefault="00B47759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56B1654E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E884630" w14:textId="660146B4" w:rsidR="000537E6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774833">
        <w:rPr>
          <w:color w:val="auto"/>
          <w:spacing w:val="2"/>
          <w:szCs w:val="24"/>
        </w:rPr>
        <w:t xml:space="preserve">Při </w:t>
      </w:r>
      <w:r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Pr="00774833">
        <w:rPr>
          <w:color w:val="auto"/>
          <w:spacing w:val="2"/>
        </w:rPr>
        <w:t xml:space="preserve"> s předáním řádně dokončeného </w:t>
      </w:r>
      <w:r w:rsidR="00945CA8" w:rsidRPr="00AF2F0E">
        <w:rPr>
          <w:color w:val="auto"/>
          <w:spacing w:val="2"/>
        </w:rPr>
        <w:t>D</w:t>
      </w:r>
      <w:r w:rsidRPr="00AF2F0E">
        <w:rPr>
          <w:color w:val="auto"/>
          <w:spacing w:val="2"/>
        </w:rPr>
        <w:t>íla</w:t>
      </w:r>
      <w:r w:rsidR="005C0A2C" w:rsidRPr="00774833">
        <w:rPr>
          <w:color w:val="auto"/>
          <w:spacing w:val="2"/>
        </w:rPr>
        <w:t xml:space="preserve">, </w:t>
      </w:r>
      <w:r w:rsidR="005C0A2C" w:rsidRPr="003F228C">
        <w:rPr>
          <w:color w:val="auto"/>
          <w:spacing w:val="2"/>
        </w:rPr>
        <w:t xml:space="preserve">včetně </w:t>
      </w:r>
      <w:r w:rsidR="004F57ED" w:rsidRPr="003F228C">
        <w:rPr>
          <w:color w:val="auto"/>
          <w:spacing w:val="2"/>
        </w:rPr>
        <w:t>jednotlivých částí</w:t>
      </w:r>
      <w:r w:rsidR="00363F03" w:rsidRPr="003F228C">
        <w:rPr>
          <w:color w:val="auto"/>
          <w:spacing w:val="2"/>
        </w:rPr>
        <w:t xml:space="preserve"> </w:t>
      </w:r>
      <w:r w:rsidR="009F0372">
        <w:rPr>
          <w:color w:val="auto"/>
          <w:spacing w:val="2"/>
        </w:rPr>
        <w:t>Díla</w:t>
      </w:r>
      <w:r w:rsidR="005C0A2C" w:rsidRPr="003F228C">
        <w:rPr>
          <w:color w:val="auto"/>
          <w:spacing w:val="2"/>
        </w:rPr>
        <w:t>,</w:t>
      </w:r>
      <w:r w:rsidRPr="003F228C">
        <w:rPr>
          <w:color w:val="auto"/>
        </w:rPr>
        <w:t xml:space="preserve"> ve smluvn</w:t>
      </w:r>
      <w:r w:rsidR="005C0A2C" w:rsidRPr="003F228C">
        <w:rPr>
          <w:color w:val="auto"/>
        </w:rPr>
        <w:t>ích</w:t>
      </w:r>
      <w:r w:rsidRPr="003F228C">
        <w:rPr>
          <w:color w:val="auto"/>
        </w:rPr>
        <w:t xml:space="preserve"> termín</w:t>
      </w:r>
      <w:r w:rsidR="005C0A2C" w:rsidRPr="003F228C">
        <w:rPr>
          <w:color w:val="auto"/>
        </w:rPr>
        <w:t>ech</w:t>
      </w:r>
      <w:r w:rsidR="00D94BF9" w:rsidRPr="003F228C">
        <w:rPr>
          <w:color w:val="auto"/>
        </w:rPr>
        <w:t xml:space="preserve"> dle </w:t>
      </w:r>
      <w:r w:rsidR="00567E35" w:rsidRPr="003F228C">
        <w:rPr>
          <w:color w:val="auto"/>
        </w:rPr>
        <w:t>odst</w:t>
      </w:r>
      <w:r w:rsidR="00D94BF9" w:rsidRPr="003F228C">
        <w:rPr>
          <w:color w:val="auto"/>
        </w:rPr>
        <w:t xml:space="preserve">. </w:t>
      </w:r>
      <w:proofErr w:type="gramStart"/>
      <w:r w:rsidR="00D94BF9" w:rsidRPr="003F228C">
        <w:rPr>
          <w:color w:val="auto"/>
        </w:rPr>
        <w:t>3.1.</w:t>
      </w:r>
      <w:r w:rsidR="00476C17" w:rsidRPr="003F228C">
        <w:rPr>
          <w:color w:val="auto"/>
        </w:rPr>
        <w:t xml:space="preserve"> této</w:t>
      </w:r>
      <w:proofErr w:type="gramEnd"/>
      <w:r w:rsidR="00476C17" w:rsidRPr="003F228C">
        <w:rPr>
          <w:color w:val="auto"/>
        </w:rPr>
        <w:t xml:space="preserve"> smlouvy</w:t>
      </w:r>
      <w:r w:rsidRPr="003F228C">
        <w:rPr>
          <w:color w:val="auto"/>
        </w:rPr>
        <w:t xml:space="preserve">, a to včetně předložení konceptu, zaplatí </w:t>
      </w:r>
      <w:r w:rsidR="004B3CC3" w:rsidRPr="003F228C">
        <w:rPr>
          <w:color w:val="auto"/>
        </w:rPr>
        <w:t>Zhotovitel</w:t>
      </w:r>
      <w:r w:rsidRPr="003F228C">
        <w:rPr>
          <w:color w:val="auto"/>
        </w:rPr>
        <w:t xml:space="preserve"> </w:t>
      </w:r>
      <w:r w:rsidR="004B3CC3" w:rsidRPr="003F228C">
        <w:rPr>
          <w:color w:val="auto"/>
        </w:rPr>
        <w:t>Objednateli</w:t>
      </w:r>
      <w:r w:rsidR="00D94BF9" w:rsidRPr="003F228C">
        <w:rPr>
          <w:color w:val="auto"/>
        </w:rPr>
        <w:t xml:space="preserve"> smluvní pokutu ve výši 0,</w:t>
      </w:r>
      <w:r w:rsidR="002C1956">
        <w:rPr>
          <w:color w:val="auto"/>
        </w:rPr>
        <w:t>2</w:t>
      </w:r>
      <w:r w:rsidR="00D94BF9" w:rsidRPr="003F228C">
        <w:rPr>
          <w:color w:val="auto"/>
        </w:rPr>
        <w:t xml:space="preserve"> </w:t>
      </w:r>
      <w:r w:rsidRPr="003F228C">
        <w:rPr>
          <w:color w:val="auto"/>
        </w:rPr>
        <w:t>% z</w:t>
      </w:r>
      <w:r w:rsidR="00363F03" w:rsidRPr="003F228C">
        <w:rPr>
          <w:color w:val="auto"/>
        </w:rPr>
        <w:t> </w:t>
      </w:r>
      <w:r w:rsidR="003867F0">
        <w:rPr>
          <w:color w:val="auto"/>
        </w:rPr>
        <w:t xml:space="preserve"> celkové </w:t>
      </w:r>
      <w:r w:rsidRPr="003F228C">
        <w:rPr>
          <w:color w:val="auto"/>
        </w:rPr>
        <w:t>ceny</w:t>
      </w:r>
      <w:r w:rsidR="00363F03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</w:t>
      </w:r>
      <w:r w:rsidR="00945CA8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 smlouvou, a to za každý</w:t>
      </w:r>
      <w:r w:rsidR="00EB3137" w:rsidRPr="003F228C">
        <w:rPr>
          <w:color w:val="auto"/>
        </w:rPr>
        <w:t xml:space="preserve"> i započatý den tohoto prodlení</w:t>
      </w:r>
      <w:r w:rsidR="00363F03" w:rsidRPr="003F228C">
        <w:rPr>
          <w:color w:val="auto"/>
        </w:rPr>
        <w:t xml:space="preserve"> jak dokončeného Díla, tak jednotlivých částí </w:t>
      </w:r>
      <w:r w:rsidR="009F0372">
        <w:rPr>
          <w:color w:val="auto"/>
        </w:rPr>
        <w:t>Díla</w:t>
      </w:r>
      <w:r w:rsidR="00EB3137" w:rsidRPr="003F228C">
        <w:rPr>
          <w:color w:val="auto"/>
        </w:rPr>
        <w:t>.</w:t>
      </w:r>
    </w:p>
    <w:p w14:paraId="5A025323" w14:textId="6CBD2A1B" w:rsidR="00404D59" w:rsidRDefault="00404D59" w:rsidP="00404D59">
      <w:pPr>
        <w:pStyle w:val="Zkladntextodsazen"/>
        <w:suppressAutoHyphens/>
        <w:overflowPunct/>
        <w:autoSpaceDE/>
        <w:autoSpaceDN/>
        <w:adjustRightInd/>
        <w:spacing w:line="264" w:lineRule="auto"/>
        <w:ind w:left="993"/>
        <w:jc w:val="both"/>
        <w:textAlignment w:val="auto"/>
        <w:rPr>
          <w:color w:val="auto"/>
        </w:rPr>
      </w:pPr>
    </w:p>
    <w:p w14:paraId="3005477E" w14:textId="77777777" w:rsidR="00404D59" w:rsidRPr="003F228C" w:rsidRDefault="00404D59" w:rsidP="00404D59">
      <w:pPr>
        <w:pStyle w:val="Zkladntextodsazen"/>
        <w:suppressAutoHyphens/>
        <w:overflowPunct/>
        <w:autoSpaceDE/>
        <w:autoSpaceDN/>
        <w:adjustRightInd/>
        <w:spacing w:line="264" w:lineRule="auto"/>
        <w:ind w:left="993"/>
        <w:jc w:val="both"/>
        <w:textAlignment w:val="auto"/>
        <w:rPr>
          <w:color w:val="auto"/>
        </w:rPr>
      </w:pPr>
    </w:p>
    <w:p w14:paraId="7CF98C01" w14:textId="77777777" w:rsidR="000537E6" w:rsidRPr="001C664A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3F228C">
        <w:rPr>
          <w:color w:val="auto"/>
          <w:spacing w:val="-6"/>
        </w:rPr>
        <w:lastRenderedPageBreak/>
        <w:t xml:space="preserve">Za prodlení s odstraněním případných vad ohlášených v záruční době, zaplatí </w:t>
      </w:r>
      <w:r w:rsidR="004B3CC3" w:rsidRPr="003F228C">
        <w:rPr>
          <w:color w:val="auto"/>
          <w:spacing w:val="-6"/>
        </w:rPr>
        <w:t>Zhotovitel</w:t>
      </w:r>
      <w:r w:rsidRPr="003F228C">
        <w:rPr>
          <w:color w:val="auto"/>
        </w:rPr>
        <w:t xml:space="preserve"> smluvní pokutu ve výši </w:t>
      </w:r>
      <w:r w:rsidR="00774833" w:rsidRPr="003F228C">
        <w:rPr>
          <w:color w:val="auto"/>
        </w:rPr>
        <w:t xml:space="preserve">0,05 </w:t>
      </w:r>
      <w:r w:rsidRPr="003F228C">
        <w:rPr>
          <w:color w:val="auto"/>
        </w:rPr>
        <w:t xml:space="preserve">% 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Pr="003F228C">
        <w:rPr>
          <w:color w:val="auto"/>
        </w:rPr>
        <w:t>íl</w:t>
      </w:r>
      <w:r w:rsidR="00363F03" w:rsidRPr="003F228C">
        <w:rPr>
          <w:color w:val="auto"/>
        </w:rPr>
        <w:t>o</w:t>
      </w:r>
      <w:r w:rsidRPr="003F228C">
        <w:rPr>
          <w:color w:val="auto"/>
        </w:rPr>
        <w:t xml:space="preserve"> sjednané touto</w:t>
      </w:r>
      <w:r w:rsidRPr="001C664A">
        <w:rPr>
          <w:color w:val="auto"/>
        </w:rPr>
        <w:t xml:space="preserve"> smlouvou, a to za každý i započatý den tohoto prodlení, oproti dohodnutému termínu, </w:t>
      </w:r>
      <w:r w:rsidR="00A968D0">
        <w:rPr>
          <w:color w:val="auto"/>
        </w:rPr>
        <w:t>nejvýše však 10 000</w:t>
      </w:r>
      <w:r w:rsidR="00774833">
        <w:rPr>
          <w:color w:val="auto"/>
        </w:rPr>
        <w:t xml:space="preserve"> Kč za den, </w:t>
      </w:r>
      <w:r w:rsidRPr="001C664A">
        <w:rPr>
          <w:color w:val="auto"/>
        </w:rPr>
        <w:t>a to za každou vadu.</w:t>
      </w:r>
    </w:p>
    <w:p w14:paraId="0C7D0A36" w14:textId="77777777" w:rsidR="008A48D9" w:rsidRDefault="000537E6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C53A1A">
        <w:rPr>
          <w:color w:val="auto"/>
          <w:spacing w:val="2"/>
        </w:rPr>
        <w:t>úrok z prodlení ve výši stanove</w:t>
      </w:r>
      <w:r w:rsidR="00C53A1A" w:rsidRPr="00C53A1A">
        <w:rPr>
          <w:color w:val="auto"/>
          <w:spacing w:val="2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33FD793B" w14:textId="77777777" w:rsidR="008A48D9" w:rsidRPr="00CD5C60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CD5C60">
        <w:rPr>
          <w:color w:val="auto"/>
          <w:spacing w:val="-2"/>
        </w:rPr>
        <w:t xml:space="preserve">Zhotovitel je povinen uhradit Objednateli </w:t>
      </w:r>
      <w:r w:rsidR="005E0B99" w:rsidRPr="00CD5C60">
        <w:rPr>
          <w:color w:val="auto"/>
          <w:spacing w:val="-2"/>
        </w:rPr>
        <w:t>smluvní pokutu</w:t>
      </w:r>
      <w:r w:rsidRPr="00CD5C60">
        <w:rPr>
          <w:color w:val="auto"/>
          <w:spacing w:val="-2"/>
        </w:rPr>
        <w:t xml:space="preserve"> za početní chyby</w:t>
      </w:r>
      <w:r w:rsidRPr="00CD5C60">
        <w:rPr>
          <w:color w:val="auto"/>
          <w:spacing w:val="-4"/>
        </w:rPr>
        <w:t xml:space="preserve"> ve výkazu výměr, kterými dojde k vícepracím v průběhu realizaci stavby, a to ve výši 4 %</w:t>
      </w:r>
      <w:r w:rsidRPr="00CD5C60">
        <w:rPr>
          <w:color w:val="auto"/>
        </w:rPr>
        <w:t xml:space="preserve"> </w:t>
      </w:r>
      <w:r w:rsidRPr="00CD5C60">
        <w:rPr>
          <w:color w:val="auto"/>
          <w:spacing w:val="-6"/>
        </w:rPr>
        <w:t xml:space="preserve">z ceny </w:t>
      </w:r>
      <w:r w:rsidR="006A4041">
        <w:rPr>
          <w:color w:val="auto"/>
          <w:spacing w:val="-6"/>
        </w:rPr>
        <w:t>PDPS</w:t>
      </w:r>
      <w:r w:rsidRPr="00CD5C60">
        <w:rPr>
          <w:color w:val="auto"/>
          <w:spacing w:val="-6"/>
        </w:rPr>
        <w:t xml:space="preserve"> za každý jednotlivý případ, nejvýše však do výše 20 % </w:t>
      </w:r>
      <w:r w:rsidRPr="003F228C">
        <w:rPr>
          <w:color w:val="auto"/>
          <w:spacing w:val="-6"/>
        </w:rPr>
        <w:t xml:space="preserve">ceny </w:t>
      </w:r>
      <w:r w:rsidR="00363F03" w:rsidRPr="003F228C">
        <w:rPr>
          <w:color w:val="auto"/>
          <w:spacing w:val="-6"/>
        </w:rPr>
        <w:t>PDPS</w:t>
      </w:r>
      <w:r w:rsidR="00363F03">
        <w:rPr>
          <w:color w:val="auto"/>
          <w:spacing w:val="-6"/>
        </w:rPr>
        <w:t xml:space="preserve"> </w:t>
      </w:r>
      <w:r w:rsidRPr="00CD5C60">
        <w:rPr>
          <w:color w:val="auto"/>
          <w:spacing w:val="-4"/>
        </w:rPr>
        <w:t>v souhrnu za všechny takové případy. Jedním případem se rozumí i chyba</w:t>
      </w:r>
      <w:r w:rsidRPr="00CD5C60">
        <w:rPr>
          <w:color w:val="auto"/>
        </w:rPr>
        <w:t xml:space="preserve"> ve více položkách výkazu výměr vzájemně provázaných.</w:t>
      </w:r>
    </w:p>
    <w:p w14:paraId="1E20AE71" w14:textId="77777777" w:rsidR="008A48D9" w:rsidRPr="00231F1F" w:rsidRDefault="008A48D9" w:rsidP="00D97D8F">
      <w:pPr>
        <w:pStyle w:val="Zkladntextodsazen"/>
        <w:numPr>
          <w:ilvl w:val="2"/>
          <w:numId w:val="17"/>
        </w:numPr>
        <w:suppressAutoHyphens/>
        <w:overflowPunct/>
        <w:autoSpaceDE/>
        <w:autoSpaceDN/>
        <w:adjustRightInd/>
        <w:spacing w:line="264" w:lineRule="auto"/>
        <w:ind w:left="993" w:hanging="709"/>
        <w:jc w:val="both"/>
        <w:textAlignment w:val="auto"/>
        <w:rPr>
          <w:color w:val="auto"/>
        </w:rPr>
      </w:pPr>
      <w:r w:rsidRPr="00231F1F">
        <w:rPr>
          <w:color w:val="auto"/>
        </w:rPr>
        <w:t>V případě prodlení Zhotovitele za pozdní výkon AD, tj. neuskuteční-li se nejpozději do 48 hod. od vyzvání Objednatele, nebude-li dohodnuta jiná lhůta, se sjednáv</w:t>
      </w:r>
      <w:r w:rsidR="00A968D0">
        <w:rPr>
          <w:color w:val="auto"/>
        </w:rPr>
        <w:t>á smluvní pokuta ve výši 1 000</w:t>
      </w:r>
      <w:r w:rsidRPr="00231F1F">
        <w:rPr>
          <w:color w:val="auto"/>
        </w:rPr>
        <w:t xml:space="preserve"> Kč za každý započatý den prodlení.</w:t>
      </w:r>
    </w:p>
    <w:p w14:paraId="786DDDEA" w14:textId="77777777" w:rsidR="00967AFD" w:rsidRPr="001C664A" w:rsidRDefault="00967AFD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29E75112" w14:textId="77777777" w:rsidR="000537E6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2A1DEB25" w14:textId="77777777" w:rsidR="000537E6" w:rsidRPr="001C664A" w:rsidRDefault="000537E6" w:rsidP="00346720">
      <w:pPr>
        <w:tabs>
          <w:tab w:val="left" w:pos="284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58D2A87B" w14:textId="77777777" w:rsidR="000537E6" w:rsidRPr="001C664A" w:rsidRDefault="000537E6" w:rsidP="00346720">
      <w:pPr>
        <w:tabs>
          <w:tab w:val="left" w:pos="284"/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0F31E4">
        <w:rPr>
          <w:rFonts w:ascii="Arial" w:hAnsi="Arial" w:cs="Arial"/>
          <w:sz w:val="22"/>
          <w:szCs w:val="22"/>
        </w:rPr>
        <w:t xml:space="preserve">čl. </w:t>
      </w:r>
      <w:r w:rsidR="006365C1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24965FCF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37E65BF8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Pr="001C664A">
        <w:rPr>
          <w:color w:val="auto"/>
        </w:rPr>
        <w:t>0,</w:t>
      </w:r>
      <w:r w:rsidR="00C6237C">
        <w:rPr>
          <w:color w:val="auto"/>
        </w:rPr>
        <w:t>0</w:t>
      </w:r>
      <w:r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Pr="001C664A">
        <w:rPr>
          <w:color w:val="auto"/>
        </w:rPr>
        <w:t xml:space="preserve">% </w:t>
      </w:r>
      <w:r w:rsidRPr="003F228C">
        <w:rPr>
          <w:color w:val="auto"/>
        </w:rPr>
        <w:t xml:space="preserve">z ceny </w:t>
      </w:r>
      <w:r w:rsidR="00363F03" w:rsidRPr="003F228C">
        <w:rPr>
          <w:color w:val="auto"/>
        </w:rPr>
        <w:t xml:space="preserve">za </w:t>
      </w:r>
      <w:r w:rsidR="00732D89" w:rsidRPr="003F228C">
        <w:rPr>
          <w:color w:val="auto"/>
        </w:rPr>
        <w:t>D</w:t>
      </w:r>
      <w:r w:rsidR="00363F03" w:rsidRPr="003F228C">
        <w:rPr>
          <w:color w:val="auto"/>
        </w:rPr>
        <w:t>ílo</w:t>
      </w:r>
      <w:r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A968D0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Pr="001C664A">
        <w:rPr>
          <w:color w:val="auto"/>
        </w:rPr>
        <w:t xml:space="preserve"> za každý den trvání zjištěného nedostatku.</w:t>
      </w:r>
    </w:p>
    <w:p w14:paraId="1B6315C8" w14:textId="77777777" w:rsidR="000537E6" w:rsidRPr="001C664A" w:rsidRDefault="000537E6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highlight w:val="yellow"/>
        </w:rPr>
      </w:pPr>
    </w:p>
    <w:p w14:paraId="43476795" w14:textId="77777777" w:rsidR="000537E6" w:rsidRPr="001C664A" w:rsidRDefault="000537E6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Pr="001C664A">
        <w:rPr>
          <w:color w:val="auto"/>
        </w:rPr>
        <w:t>smluvní pokuty každého jednotlivého porušení ustanovení specifikovaného v tomto článku</w:t>
      </w:r>
      <w:r w:rsidRPr="001C664A">
        <w:rPr>
          <w:rFonts w:eastAsia="MS Mincho"/>
          <w:color w:val="auto"/>
        </w:rPr>
        <w:t xml:space="preserve">. Pro nesplnění náležitostí </w:t>
      </w:r>
      <w:r w:rsidR="00E8711A">
        <w:rPr>
          <w:rFonts w:eastAsia="MS Mincho"/>
          <w:color w:val="auto"/>
        </w:rPr>
        <w:t xml:space="preserve">faktury </w:t>
      </w:r>
      <w:r w:rsidRPr="001C664A">
        <w:rPr>
          <w:rFonts w:eastAsia="MS Mincho"/>
          <w:color w:val="auto"/>
        </w:rPr>
        <w:t xml:space="preserve">platí obdobně ustanovení odst. </w:t>
      </w:r>
      <w:proofErr w:type="gramStart"/>
      <w:r w:rsidRPr="001C664A">
        <w:rPr>
          <w:rFonts w:eastAsia="MS Mincho"/>
          <w:color w:val="auto"/>
        </w:rPr>
        <w:t>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Pr="001C664A">
        <w:rPr>
          <w:rFonts w:eastAsia="MS Mincho"/>
          <w:color w:val="auto"/>
        </w:rPr>
        <w:t xml:space="preserve"> této</w:t>
      </w:r>
      <w:proofErr w:type="gramEnd"/>
      <w:r w:rsidRPr="001C664A">
        <w:rPr>
          <w:rFonts w:eastAsia="MS Mincho"/>
          <w:color w:val="auto"/>
        </w:rPr>
        <w:t xml:space="preserve"> smlouvy. </w:t>
      </w:r>
    </w:p>
    <w:p w14:paraId="255D9560" w14:textId="77777777" w:rsidR="005F7CB3" w:rsidRPr="001C664A" w:rsidRDefault="005F7CB3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23839FA" w14:textId="77777777" w:rsidR="00C4146A" w:rsidRPr="001C664A" w:rsidRDefault="004B3CC3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kterékoliv úhrady, která přísluší </w:t>
      </w:r>
      <w:r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1214E4D8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69BEEB6" w14:textId="77777777" w:rsidR="00C4146A" w:rsidRPr="001C664A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Zaplacením smluvní pokuty není dotčeno právo na náhradu škody.</w:t>
      </w:r>
    </w:p>
    <w:p w14:paraId="67219774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EBC2718" w14:textId="77777777" w:rsidR="00C4146A" w:rsidRPr="00035F0D" w:rsidRDefault="00C4146A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color w:val="auto"/>
        </w:rPr>
        <w:t xml:space="preserve">V případě, že závazek provést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ílo</w:t>
      </w:r>
      <w:r w:rsidRPr="001C664A">
        <w:rPr>
          <w:color w:val="auto"/>
        </w:rPr>
        <w:t xml:space="preserve"> zanikne před řádným ukončením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íla</w:t>
      </w:r>
      <w:r w:rsidRPr="001C664A">
        <w:rPr>
          <w:color w:val="auto"/>
        </w:rPr>
        <w:t xml:space="preserve">, nezanikají nároky na smluvní pokuty, pokud vznikly dřívějším porušením povinností. Zánik závazku jeho </w:t>
      </w:r>
      <w:r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Pr="001C664A">
        <w:rPr>
          <w:color w:val="auto"/>
        </w:rPr>
        <w:t xml:space="preserve"> za odstranění vad.</w:t>
      </w:r>
    </w:p>
    <w:p w14:paraId="6334710C" w14:textId="77777777" w:rsidR="00035F0D" w:rsidRDefault="00035F0D" w:rsidP="00035F0D">
      <w:pPr>
        <w:pStyle w:val="Odstavecseseznamem"/>
        <w:rPr>
          <w:rFonts w:eastAsia="MS Mincho"/>
        </w:rPr>
      </w:pPr>
    </w:p>
    <w:p w14:paraId="6DE1D570" w14:textId="77777777" w:rsidR="00E36AC4" w:rsidRDefault="00D400FB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0BC6221A" w14:textId="77777777" w:rsidR="004A4DDB" w:rsidRDefault="004A4DDB" w:rsidP="004A4DDB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16EF06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Pr="00E36AC4">
        <w:rPr>
          <w:rFonts w:eastAsia="MS Mincho"/>
          <w:color w:val="auto"/>
        </w:rPr>
        <w:t xml:space="preserve"> </w:t>
      </w:r>
      <w:r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Pr="00E36AC4">
        <w:rPr>
          <w:rFonts w:eastAsia="MS Mincho"/>
          <w:color w:val="auto"/>
        </w:rPr>
        <w:t xml:space="preserve"> </w:t>
      </w:r>
      <w:r w:rsidR="005E0B99">
        <w:rPr>
          <w:rFonts w:eastAsia="MS Mincho"/>
          <w:color w:val="auto"/>
        </w:rPr>
        <w:t xml:space="preserve">a smluvní pokutu </w:t>
      </w:r>
      <w:r w:rsidRPr="00E36AC4">
        <w:rPr>
          <w:rFonts w:eastAsia="MS Mincho"/>
          <w:color w:val="auto"/>
        </w:rPr>
        <w:t xml:space="preserve">ve </w:t>
      </w:r>
      <w:r w:rsidRPr="003F228C">
        <w:rPr>
          <w:rFonts w:eastAsia="MS Mincho"/>
          <w:color w:val="auto"/>
        </w:rPr>
        <w:t>výši 10 % z</w:t>
      </w:r>
      <w:r w:rsidR="008A0F46" w:rsidRPr="003F228C">
        <w:rPr>
          <w:rFonts w:eastAsia="MS Mincho"/>
          <w:color w:val="auto"/>
        </w:rPr>
        <w:t> </w:t>
      </w:r>
      <w:r w:rsidRPr="003F228C">
        <w:rPr>
          <w:rFonts w:eastAsia="MS Mincho"/>
          <w:color w:val="auto"/>
        </w:rPr>
        <w:t>ceny</w:t>
      </w:r>
      <w:r w:rsidR="008A0F46" w:rsidRPr="003F228C">
        <w:rPr>
          <w:rFonts w:eastAsia="MS Mincho"/>
          <w:color w:val="auto"/>
        </w:rPr>
        <w:t xml:space="preserve"> za Dílo</w:t>
      </w:r>
      <w:r w:rsidRPr="00E36AC4">
        <w:rPr>
          <w:rFonts w:eastAsia="MS Mincho"/>
          <w:color w:val="auto"/>
        </w:rPr>
        <w:t xml:space="preserve"> sjednané v této smlouvě.</w:t>
      </w:r>
    </w:p>
    <w:p w14:paraId="49DCA022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2FF801DC" w14:textId="77777777" w:rsidR="009223B7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EB784E">
        <w:rPr>
          <w:color w:val="auto"/>
          <w:spacing w:val="-6"/>
        </w:rPr>
        <w:t>V případě, kdy tato smlouva odkazuje na výše sankce, smluvní pokuty a náhrady škody z ceny</w:t>
      </w:r>
      <w:r w:rsidRPr="009223B7">
        <w:rPr>
          <w:color w:val="auto"/>
        </w:rPr>
        <w:t xml:space="preserve"> </w:t>
      </w:r>
      <w:r w:rsidR="008A0F46">
        <w:rPr>
          <w:color w:val="auto"/>
        </w:rPr>
        <w:t xml:space="preserve">za </w:t>
      </w:r>
      <w:r w:rsidR="00732D89" w:rsidRPr="00AF2F0E">
        <w:rPr>
          <w:color w:val="auto"/>
        </w:rPr>
        <w:t>D</w:t>
      </w:r>
      <w:r w:rsidRPr="00AF2F0E">
        <w:rPr>
          <w:color w:val="auto"/>
        </w:rPr>
        <w:t>íl</w:t>
      </w:r>
      <w:r w:rsidR="008A0F46">
        <w:rPr>
          <w:color w:val="auto"/>
        </w:rPr>
        <w:t>o</w:t>
      </w:r>
      <w:r w:rsidRPr="009223B7">
        <w:rPr>
          <w:color w:val="auto"/>
        </w:rPr>
        <w:t xml:space="preserve"> sjednané touto smlouvou, má se za to, že sjednanou cenou je cena bez DPH.</w:t>
      </w:r>
    </w:p>
    <w:p w14:paraId="586C0FAA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44A1D62F" w14:textId="77777777" w:rsidR="00E36AC4" w:rsidRPr="009223B7" w:rsidRDefault="00E36AC4" w:rsidP="00D97D8F">
      <w:pPr>
        <w:pStyle w:val="Zkladntextodsazen"/>
        <w:numPr>
          <w:ilvl w:val="1"/>
          <w:numId w:val="1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lastRenderedPageBreak/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Pr="009223B7">
        <w:rPr>
          <w:color w:val="auto"/>
        </w:rPr>
        <w:t xml:space="preserve"> smlouvy.  </w:t>
      </w:r>
    </w:p>
    <w:p w14:paraId="6AD57942" w14:textId="296C85A3" w:rsidR="008D2C69" w:rsidRDefault="008D2C69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A99CEC4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5249FE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199DFD5D" w14:textId="77777777" w:rsidR="00B47759" w:rsidRPr="00B47759" w:rsidRDefault="00B47759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5D0D8930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 xml:space="preserve"> odstranění překážek bránících dokončení </w:t>
      </w:r>
      <w:r w:rsidR="00C21245" w:rsidRPr="00AF2F0E">
        <w:rPr>
          <w:rFonts w:ascii="Arial" w:eastAsia="MS Mincho" w:hAnsi="Arial" w:cs="Arial"/>
          <w:sz w:val="22"/>
        </w:rPr>
        <w:t>D</w:t>
      </w:r>
      <w:r w:rsidR="00C4146A" w:rsidRPr="00AF2F0E">
        <w:rPr>
          <w:rFonts w:ascii="Arial" w:eastAsia="MS Mincho" w:hAnsi="Arial" w:cs="Arial"/>
          <w:sz w:val="22"/>
        </w:rPr>
        <w:t>íla</w:t>
      </w:r>
      <w:r w:rsidR="00C4146A" w:rsidRPr="00931486">
        <w:rPr>
          <w:rFonts w:ascii="Arial" w:eastAsia="MS Mincho" w:hAnsi="Arial" w:cs="Arial"/>
          <w:sz w:val="22"/>
        </w:rPr>
        <w:t>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6B54DD50" w14:textId="77777777" w:rsidR="00ED677E" w:rsidRDefault="00ED677E" w:rsidP="00ED677E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31BB2EF7" w14:textId="77777777" w:rsidR="00301247" w:rsidRDefault="004B3CC3" w:rsidP="00D97D8F">
      <w:pPr>
        <w:pStyle w:val="Odstavecseseznamem"/>
        <w:numPr>
          <w:ilvl w:val="1"/>
          <w:numId w:val="18"/>
        </w:numPr>
        <w:tabs>
          <w:tab w:val="left" w:pos="567"/>
          <w:tab w:val="left" w:pos="6946"/>
        </w:tabs>
        <w:spacing w:line="264" w:lineRule="auto"/>
        <w:ind w:left="0" w:firstLine="0"/>
        <w:jc w:val="both"/>
        <w:rPr>
          <w:rFonts w:ascii="Arial" w:eastAsia="MS Mincho" w:hAnsi="Arial" w:cs="Arial"/>
          <w:sz w:val="22"/>
        </w:rPr>
      </w:pPr>
      <w:r w:rsidRPr="00301247">
        <w:rPr>
          <w:rFonts w:ascii="Arial" w:eastAsia="MS Mincho" w:hAnsi="Arial" w:cs="Arial"/>
          <w:sz w:val="22"/>
        </w:rPr>
        <w:t>Objednatel</w:t>
      </w:r>
      <w:r w:rsidR="00C4146A" w:rsidRPr="00301247">
        <w:rPr>
          <w:rFonts w:ascii="Arial" w:eastAsia="MS Mincho" w:hAnsi="Arial" w:cs="Arial"/>
          <w:sz w:val="22"/>
        </w:rPr>
        <w:t xml:space="preserve"> se zavazuje, že na vyzvání </w:t>
      </w:r>
      <w:r w:rsidRPr="00301247">
        <w:rPr>
          <w:rFonts w:ascii="Arial" w:eastAsia="MS Mincho" w:hAnsi="Arial" w:cs="Arial"/>
          <w:sz w:val="22"/>
        </w:rPr>
        <w:t>Zhotovitele</w:t>
      </w:r>
      <w:r w:rsidR="00C4146A" w:rsidRPr="00301247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</w:t>
      </w:r>
      <w:r w:rsidR="00A72C0D">
        <w:rPr>
          <w:rFonts w:ascii="Arial" w:eastAsia="MS Mincho" w:hAnsi="Arial" w:cs="Arial"/>
          <w:sz w:val="22"/>
        </w:rPr>
        <w:t xml:space="preserve">cování </w:t>
      </w:r>
      <w:r w:rsidR="00C52593" w:rsidRPr="00AF2F0E">
        <w:rPr>
          <w:rFonts w:ascii="Arial" w:eastAsia="MS Mincho" w:hAnsi="Arial" w:cs="Arial"/>
          <w:sz w:val="22"/>
        </w:rPr>
        <w:t>D</w:t>
      </w:r>
      <w:r w:rsidR="00A72C0D" w:rsidRPr="00AF2F0E">
        <w:rPr>
          <w:rFonts w:ascii="Arial" w:eastAsia="MS Mincho" w:hAnsi="Arial" w:cs="Arial"/>
          <w:sz w:val="22"/>
        </w:rPr>
        <w:t>íla</w:t>
      </w:r>
      <w:r w:rsidR="00A72C0D">
        <w:rPr>
          <w:rFonts w:ascii="Arial" w:eastAsia="MS Mincho" w:hAnsi="Arial" w:cs="Arial"/>
          <w:sz w:val="22"/>
        </w:rPr>
        <w:t xml:space="preserve"> a z této smlouvy </w:t>
      </w:r>
      <w:r w:rsidR="00C4146A" w:rsidRPr="00301247">
        <w:rPr>
          <w:rFonts w:ascii="Arial" w:eastAsia="MS Mincho" w:hAnsi="Arial" w:cs="Arial"/>
          <w:sz w:val="22"/>
        </w:rPr>
        <w:t xml:space="preserve">nebo z povahy věci nevyplývá, že </w:t>
      </w:r>
      <w:r w:rsidRPr="00301247">
        <w:rPr>
          <w:rFonts w:ascii="Arial" w:eastAsia="MS Mincho" w:hAnsi="Arial" w:cs="Arial"/>
          <w:sz w:val="22"/>
        </w:rPr>
        <w:t>Zhotovitel</w:t>
      </w:r>
      <w:r w:rsidR="00C4146A" w:rsidRPr="00301247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301247">
        <w:rPr>
          <w:rFonts w:ascii="Arial" w:eastAsia="MS Mincho" w:hAnsi="Arial" w:cs="Arial"/>
          <w:sz w:val="22"/>
        </w:rPr>
        <w:t xml:space="preserve"> </w:t>
      </w:r>
      <w:r w:rsidRPr="00301247">
        <w:rPr>
          <w:rFonts w:ascii="Arial" w:eastAsia="MS Mincho" w:hAnsi="Arial" w:cs="Arial"/>
          <w:sz w:val="22"/>
        </w:rPr>
        <w:t>Zhotovitel</w:t>
      </w:r>
      <w:r w:rsidR="00170371" w:rsidRPr="00301247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301247">
        <w:rPr>
          <w:rFonts w:ascii="Arial" w:eastAsia="MS Mincho" w:hAnsi="Arial" w:cs="Arial"/>
          <w:sz w:val="22"/>
        </w:rPr>
        <w:t>,</w:t>
      </w:r>
      <w:r w:rsidR="00170371" w:rsidRPr="00301247">
        <w:rPr>
          <w:rFonts w:ascii="Arial" w:eastAsia="MS Mincho" w:hAnsi="Arial" w:cs="Arial"/>
          <w:sz w:val="22"/>
        </w:rPr>
        <w:t xml:space="preserve"> že jimi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301247">
        <w:rPr>
          <w:rFonts w:ascii="Arial" w:eastAsia="MS Mincho" w:hAnsi="Arial" w:cs="Arial"/>
          <w:sz w:val="22"/>
        </w:rPr>
        <w:t xml:space="preserve">lnění, ke kterému se </w:t>
      </w:r>
      <w:r w:rsidRPr="00301247">
        <w:rPr>
          <w:rFonts w:ascii="Arial" w:eastAsia="MS Mincho" w:hAnsi="Arial" w:cs="Arial"/>
          <w:sz w:val="22"/>
        </w:rPr>
        <w:t>Objednatel</w:t>
      </w:r>
      <w:r w:rsidR="00170371" w:rsidRPr="00301247">
        <w:rPr>
          <w:rFonts w:ascii="Arial" w:eastAsia="MS Mincho" w:hAnsi="Arial" w:cs="Arial"/>
          <w:sz w:val="22"/>
        </w:rPr>
        <w:t xml:space="preserve"> zavázal v rámci veřejné zakázky, na jejímž základě byla uzavřena tato smlouva.</w:t>
      </w:r>
    </w:p>
    <w:p w14:paraId="75057898" w14:textId="77777777" w:rsidR="00C21EE0" w:rsidRDefault="00C21EE0" w:rsidP="00C21EE0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509E2445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01247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5DE25DB5" w14:textId="77777777" w:rsidR="00B47759" w:rsidRPr="00B47759" w:rsidRDefault="00B47759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5031BF25" w14:textId="77777777" w:rsid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1F7ED8D8" w14:textId="77777777" w:rsidR="00301247" w:rsidRDefault="00301247" w:rsidP="00301247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051873F" w14:textId="77777777" w:rsidR="00301247" w:rsidRDefault="004B3CC3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Objednatel</w:t>
      </w:r>
      <w:r w:rsidR="00C4146A" w:rsidRPr="00301247">
        <w:rPr>
          <w:color w:val="auto"/>
        </w:rPr>
        <w:t xml:space="preserve"> je oprávněn od smlouvy odstoupit, jestliže v průběhu plnění předmětu smlouvy dochází k prodlení </w:t>
      </w:r>
      <w:r w:rsidRPr="00301247">
        <w:rPr>
          <w:color w:val="auto"/>
        </w:rPr>
        <w:t>Zhotovitele</w:t>
      </w:r>
      <w:r w:rsidR="00C4146A" w:rsidRPr="00301247">
        <w:rPr>
          <w:color w:val="auto"/>
        </w:rPr>
        <w:t xml:space="preserve"> oproti sjednanému termínu o více než 30 kalendářních dnů. Škodu, která </w:t>
      </w:r>
      <w:r w:rsidRPr="00301247">
        <w:rPr>
          <w:color w:val="auto"/>
        </w:rPr>
        <w:t>Objednateli</w:t>
      </w:r>
      <w:r w:rsidR="00C4146A" w:rsidRPr="00301247">
        <w:rPr>
          <w:color w:val="auto"/>
        </w:rPr>
        <w:t xml:space="preserve"> z těchto důvodů </w:t>
      </w:r>
      <w:r w:rsidR="00ED2DA7" w:rsidRPr="00301247">
        <w:rPr>
          <w:color w:val="auto"/>
        </w:rPr>
        <w:t>vznikne, je</w:t>
      </w:r>
      <w:r w:rsidR="00C4146A" w:rsidRPr="00301247">
        <w:rPr>
          <w:color w:val="auto"/>
        </w:rPr>
        <w:t xml:space="preserve"> </w:t>
      </w:r>
      <w:r w:rsidRPr="00301247">
        <w:rPr>
          <w:color w:val="auto"/>
        </w:rPr>
        <w:t>Zhotovitel</w:t>
      </w:r>
      <w:r w:rsidR="00C4146A" w:rsidRPr="00301247">
        <w:rPr>
          <w:color w:val="auto"/>
        </w:rPr>
        <w:t xml:space="preserve"> povinen uhradit.</w:t>
      </w:r>
    </w:p>
    <w:p w14:paraId="32BE5F3E" w14:textId="77777777" w:rsidR="008225EE" w:rsidRDefault="008225EE" w:rsidP="008225EE">
      <w:pPr>
        <w:pStyle w:val="Odstavecseseznamem"/>
      </w:pPr>
    </w:p>
    <w:p w14:paraId="4C58A1D1" w14:textId="77777777" w:rsidR="00C4146A" w:rsidRPr="00301247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Každá ze smluvních stran je oprávněna písemně odstoupit od smlouvy, pokud:</w:t>
      </w:r>
    </w:p>
    <w:p w14:paraId="7F44B606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</w:t>
      </w:r>
      <w:r w:rsidR="00606CF5" w:rsidRPr="001C664A">
        <w:rPr>
          <w:color w:val="auto"/>
        </w:rPr>
        <w:t> </w:t>
      </w:r>
      <w:r w:rsidRPr="001C664A">
        <w:rPr>
          <w:color w:val="auto"/>
        </w:rPr>
        <w:t>úpadku</w:t>
      </w:r>
      <w:r w:rsidR="008721E9">
        <w:rPr>
          <w:color w:val="auto"/>
        </w:rPr>
        <w:t>,</w:t>
      </w:r>
    </w:p>
    <w:p w14:paraId="0A0801FD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insolvenční návrh byl zamítnut proto, že majetek nepostačuje k úhradě nákladů  insolvenčního řízení,</w:t>
      </w:r>
    </w:p>
    <w:p w14:paraId="7040F97C" w14:textId="77777777" w:rsid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byl konkurs zrušen proto, že majetek byl zcela nepostačující nebo zavedena nucená správa podle zvláštních právních předpisů</w:t>
      </w:r>
      <w:r w:rsidR="008721E9" w:rsidRPr="00301247">
        <w:rPr>
          <w:color w:val="auto"/>
        </w:rPr>
        <w:t>,</w:t>
      </w:r>
    </w:p>
    <w:p w14:paraId="07AFFB31" w14:textId="77777777" w:rsidR="00C4146A" w:rsidRPr="00301247" w:rsidRDefault="00C4146A" w:rsidP="00D97D8F">
      <w:pPr>
        <w:pStyle w:val="Zkladntextodsazen"/>
        <w:numPr>
          <w:ilvl w:val="2"/>
          <w:numId w:val="19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301247">
        <w:rPr>
          <w:color w:val="auto"/>
        </w:rPr>
        <w:t>vstoupí do likvidace</w:t>
      </w:r>
      <w:r w:rsidR="008721E9" w:rsidRPr="00301247">
        <w:rPr>
          <w:color w:val="auto"/>
        </w:rPr>
        <w:t>.</w:t>
      </w:r>
    </w:p>
    <w:p w14:paraId="05444512" w14:textId="77777777" w:rsidR="00C4146A" w:rsidRPr="001C664A" w:rsidRDefault="00C4146A" w:rsidP="00F34E8A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271A74D8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proofErr w:type="gramStart"/>
      <w:r w:rsidR="003C6178">
        <w:rPr>
          <w:color w:val="auto"/>
        </w:rPr>
        <w:t>11</w:t>
      </w:r>
      <w:r w:rsidR="00A65A22">
        <w:rPr>
          <w:color w:val="auto"/>
        </w:rPr>
        <w:t>.</w:t>
      </w:r>
      <w:r w:rsidR="007F51A3">
        <w:rPr>
          <w:color w:val="auto"/>
        </w:rPr>
        <w:t>3</w:t>
      </w:r>
      <w:r w:rsidR="00A65A22">
        <w:rPr>
          <w:color w:val="auto"/>
        </w:rPr>
        <w:t>. tohoto</w:t>
      </w:r>
      <w:proofErr w:type="gramEnd"/>
      <w:r w:rsidR="00A65A22">
        <w:rPr>
          <w:color w:val="auto"/>
        </w:rPr>
        <w:t xml:space="preserve">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D0149E0" w14:textId="77777777" w:rsidR="002C1277" w:rsidRPr="001C664A" w:rsidRDefault="002C1277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57BF42F" w14:textId="77777777" w:rsidR="007F51A3" w:rsidRDefault="004B3CC3" w:rsidP="008852EC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C1277"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="002C1277" w:rsidRPr="001C664A">
        <w:rPr>
          <w:color w:val="auto"/>
        </w:rPr>
        <w:t>.</w:t>
      </w:r>
    </w:p>
    <w:p w14:paraId="2F5398CD" w14:textId="22408AC1" w:rsidR="008852EC" w:rsidRDefault="008852EC" w:rsidP="008852EC">
      <w:pPr>
        <w:pStyle w:val="Odstavecseseznamem"/>
      </w:pPr>
    </w:p>
    <w:p w14:paraId="2117E0FC" w14:textId="77777777" w:rsidR="00404D59" w:rsidRDefault="00404D59" w:rsidP="008852EC">
      <w:pPr>
        <w:pStyle w:val="Odstavecseseznamem"/>
      </w:pPr>
    </w:p>
    <w:p w14:paraId="3519AF57" w14:textId="77777777" w:rsidR="007F51A3" w:rsidRPr="001C664A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lastRenderedPageBreak/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 w:rsidR="00BE5CC4">
        <w:rPr>
          <w:color w:val="auto"/>
        </w:rPr>
        <w:t xml:space="preserve">dle odst.  11.1., </w:t>
      </w:r>
      <w:proofErr w:type="gramStart"/>
      <w:r w:rsidR="00BE5CC4">
        <w:rPr>
          <w:color w:val="auto"/>
        </w:rPr>
        <w:t>11.2</w:t>
      </w:r>
      <w:proofErr w:type="gramEnd"/>
      <w:r w:rsidR="00BE5CC4">
        <w:rPr>
          <w:color w:val="auto"/>
        </w:rPr>
        <w:t>., 11.3. a 11.5.</w:t>
      </w:r>
      <w:r w:rsidR="000A5B22">
        <w:rPr>
          <w:color w:val="auto"/>
        </w:rPr>
        <w:t xml:space="preserve">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</w:t>
      </w:r>
      <w:r w:rsidRPr="003F228C">
        <w:rPr>
          <w:color w:val="auto"/>
        </w:rPr>
        <w:t>z</w:t>
      </w:r>
      <w:r w:rsidR="008A0F46" w:rsidRPr="003F228C">
        <w:rPr>
          <w:color w:val="auto"/>
        </w:rPr>
        <w:t> </w:t>
      </w:r>
      <w:r w:rsidRPr="003F228C">
        <w:rPr>
          <w:color w:val="auto"/>
        </w:rPr>
        <w:t>ceny</w:t>
      </w:r>
      <w:r w:rsidR="008A0F46" w:rsidRPr="003F228C">
        <w:rPr>
          <w:color w:val="auto"/>
        </w:rPr>
        <w:t xml:space="preserve"> za</w:t>
      </w:r>
      <w:r w:rsidRPr="003F228C">
        <w:rPr>
          <w:color w:val="auto"/>
        </w:rPr>
        <w:t xml:space="preserve"> Díl</w:t>
      </w:r>
      <w:r w:rsidR="008A0F46" w:rsidRPr="003F228C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AF2F0E">
        <w:rPr>
          <w:color w:val="auto"/>
          <w:spacing w:val="-4"/>
        </w:rPr>
        <w:t xml:space="preserve">přenést na </w:t>
      </w:r>
      <w:r w:rsidRPr="007E469C">
        <w:rPr>
          <w:color w:val="auto"/>
          <w:spacing w:val="-4"/>
        </w:rPr>
        <w:t>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</w:t>
      </w:r>
      <w:r w:rsidR="00ED1EAF">
        <w:rPr>
          <w:color w:val="auto"/>
        </w:rPr>
        <w:t>z</w:t>
      </w:r>
      <w:r w:rsidRPr="000C03D4">
        <w:rPr>
          <w:color w:val="auto"/>
        </w:rPr>
        <w:t>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35685F4B" w14:textId="77777777" w:rsidR="007F51A3" w:rsidRDefault="007F51A3" w:rsidP="00A948BA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01C8D0D" w14:textId="77777777" w:rsidR="007F51A3" w:rsidRDefault="007F51A3" w:rsidP="007F51A3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01247">
        <w:rPr>
          <w:color w:val="auto"/>
        </w:rPr>
        <w:t>Bude-li Zhotovitel nucen z důvodů na straně Objednatele přerušit práce na dobu delší jak šest měsíců, může od smlouvy odstoupit, nebude-li dohodnuto jinak.</w:t>
      </w:r>
    </w:p>
    <w:p w14:paraId="625BE62A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7A99CD2C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7960F922" w14:textId="77777777" w:rsidR="002129F3" w:rsidRDefault="002129F3" w:rsidP="002129F3">
      <w:pPr>
        <w:pStyle w:val="Odstavecseseznamem"/>
      </w:pPr>
    </w:p>
    <w:p w14:paraId="184279C7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 w:rsidR="004B3CC3"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6F446E">
        <w:rPr>
          <w:color w:val="auto"/>
          <w:spacing w:val="4"/>
        </w:rPr>
        <w:t>poskytnout nebo dát k dispozici rozpracovanou dokumentaci,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 plněním předmětu smlouvy.</w:t>
      </w:r>
    </w:p>
    <w:p w14:paraId="49467479" w14:textId="77777777" w:rsidR="0020723A" w:rsidRDefault="0020723A" w:rsidP="0020723A">
      <w:pPr>
        <w:pStyle w:val="Odstavecseseznamem"/>
      </w:pPr>
    </w:p>
    <w:p w14:paraId="2EEF341A" w14:textId="77777777" w:rsidR="0020723A" w:rsidRDefault="0020723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29AEA3BC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BCC386B" w14:textId="77777777" w:rsidR="00C4146A" w:rsidRPr="007E469C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 xml:space="preserve">smlouvy jednou ze smluvních stran, bude k datu účinnosti odstoupení vyhotoven protokol o předání a převzetí nedokončeného </w:t>
      </w:r>
      <w:r w:rsidR="00C21245" w:rsidRPr="00AF2F0E">
        <w:rPr>
          <w:color w:val="auto"/>
        </w:rPr>
        <w:t>D</w:t>
      </w:r>
      <w:r w:rsidRPr="00AF2F0E">
        <w:rPr>
          <w:color w:val="auto"/>
        </w:rPr>
        <w:t xml:space="preserve">íla, který popíše stav nedokončeného </w:t>
      </w:r>
      <w:r w:rsidR="00C21245" w:rsidRPr="007E469C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549D2189" w14:textId="77777777" w:rsidR="00C4146A" w:rsidRPr="001C664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2B1C553E" w14:textId="77777777" w:rsidR="00C4146A" w:rsidRPr="001C664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 w:rsidR="004B3CC3">
        <w:rPr>
          <w:color w:val="auto"/>
        </w:rPr>
        <w:t>Zhotoviteli</w:t>
      </w:r>
      <w:r w:rsidRPr="001C664A">
        <w:rPr>
          <w:color w:val="auto"/>
        </w:rPr>
        <w:t>.</w:t>
      </w:r>
    </w:p>
    <w:p w14:paraId="78FF0882" w14:textId="77777777" w:rsidR="00C4146A" w:rsidRDefault="00C4146A" w:rsidP="00971D5E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6AF64D06" w14:textId="77777777" w:rsidR="00C4146A" w:rsidRDefault="00C4146A" w:rsidP="00D97D8F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 w:rsidR="008721E9"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05F5CB4E" w14:textId="77777777" w:rsidR="00654B53" w:rsidRDefault="00654B53" w:rsidP="00654B5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1852702" w14:textId="77777777" w:rsidR="00DC17CE" w:rsidRPr="00EE4D14" w:rsidRDefault="004B3CC3" w:rsidP="00EE4D14">
      <w:pPr>
        <w:pStyle w:val="Zkladntextodsazen"/>
        <w:numPr>
          <w:ilvl w:val="1"/>
          <w:numId w:val="19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2C364FFE" w14:textId="77777777" w:rsidR="00E60167" w:rsidRPr="00E60167" w:rsidRDefault="00E60167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3AA79C10" w14:textId="77777777" w:rsidR="00EE4D14" w:rsidRDefault="00C4146A" w:rsidP="00EE4D14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AB6A59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4B1AF504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</w:t>
      </w:r>
      <w:r w:rsidR="007865CF" w:rsidRPr="00AF2F0E">
        <w:rPr>
          <w:color w:val="auto"/>
        </w:rPr>
        <w:t xml:space="preserve">potvrzuje, že se náležitě a v plném rozsahu seznámil s rozsahem a povahou </w:t>
      </w:r>
      <w:r w:rsidR="000C21BF" w:rsidRPr="00AF2F0E">
        <w:rPr>
          <w:color w:val="auto"/>
        </w:rPr>
        <w:t>D</w:t>
      </w:r>
      <w:r w:rsidR="007865CF" w:rsidRPr="007E469C">
        <w:rPr>
          <w:color w:val="auto"/>
        </w:rPr>
        <w:t xml:space="preserve">íla, že jsou mu známy veškeré technické, kvalitativní a jiné podmínky nezbytné k realizaci </w:t>
      </w:r>
      <w:r w:rsidR="000C21BF" w:rsidRPr="007E469C">
        <w:rPr>
          <w:color w:val="auto"/>
        </w:rPr>
        <w:t>D</w:t>
      </w:r>
      <w:r w:rsidR="007865CF" w:rsidRPr="007E469C">
        <w:rPr>
          <w:color w:val="auto"/>
        </w:rPr>
        <w:t xml:space="preserve">íla </w:t>
      </w:r>
      <w:r w:rsidR="007865CF" w:rsidRPr="000C03D4">
        <w:rPr>
          <w:color w:val="auto"/>
          <w:spacing w:val="-2"/>
        </w:rPr>
        <w:t xml:space="preserve">a že disponuje takovými kapacitami a odbornými znalostmi, které jsou k provedení </w:t>
      </w:r>
      <w:r w:rsidR="000C21BF" w:rsidRPr="000C03D4">
        <w:rPr>
          <w:color w:val="auto"/>
          <w:spacing w:val="-2"/>
        </w:rPr>
        <w:t>D</w:t>
      </w:r>
      <w:r w:rsidR="007865CF" w:rsidRPr="000C03D4">
        <w:rPr>
          <w:color w:val="auto"/>
          <w:spacing w:val="-2"/>
        </w:rPr>
        <w:t>íla nezbytné.</w:t>
      </w:r>
    </w:p>
    <w:p w14:paraId="6436872C" w14:textId="77777777" w:rsidR="00AB6A59" w:rsidRPr="000C03D4" w:rsidRDefault="00AB6A59" w:rsidP="00AB6A59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1AEC9255" w14:textId="77777777" w:rsidR="00AB6A59" w:rsidRPr="000C03D4" w:rsidRDefault="004B3CC3" w:rsidP="00D97D8F">
      <w:pPr>
        <w:pStyle w:val="Zkladntextodsazen"/>
        <w:numPr>
          <w:ilvl w:val="1"/>
          <w:numId w:val="20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rFonts w:eastAsia="MS Mincho"/>
          <w:color w:val="auto"/>
          <w:spacing w:val="-6"/>
        </w:rPr>
        <w:t>Zhotovitel</w:t>
      </w:r>
      <w:r w:rsidR="00C4146A" w:rsidRPr="000C03D4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0C03D4">
        <w:rPr>
          <w:rFonts w:eastAsia="MS Mincho"/>
          <w:color w:val="auto"/>
        </w:rPr>
        <w:t xml:space="preserve"> </w:t>
      </w:r>
      <w:r w:rsidR="00C4146A" w:rsidRPr="000C03D4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0C03D4">
        <w:rPr>
          <w:rFonts w:eastAsia="MS Mincho"/>
          <w:color w:val="auto"/>
        </w:rPr>
        <w:t xml:space="preserve"> </w:t>
      </w:r>
      <w:r w:rsidR="000C21BF" w:rsidRPr="000C03D4">
        <w:rPr>
          <w:rFonts w:eastAsia="MS Mincho"/>
          <w:color w:val="auto"/>
        </w:rPr>
        <w:t>Dílu</w:t>
      </w:r>
      <w:r w:rsidR="005E3FE3" w:rsidRPr="000C03D4">
        <w:rPr>
          <w:rFonts w:eastAsia="MS Mincho"/>
          <w:color w:val="auto"/>
        </w:rPr>
        <w:t>.</w:t>
      </w:r>
    </w:p>
    <w:p w14:paraId="00B67736" w14:textId="77777777" w:rsidR="00AB6A59" w:rsidRPr="000C03D4" w:rsidRDefault="00AB6A59" w:rsidP="00AB6A59">
      <w:pPr>
        <w:pStyle w:val="Odstavecseseznamem"/>
      </w:pPr>
    </w:p>
    <w:p w14:paraId="73080C29" w14:textId="77777777" w:rsidR="00AB6A59" w:rsidRDefault="00CD4AAF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C03D4">
        <w:rPr>
          <w:color w:val="auto"/>
        </w:rPr>
        <w:t>Dojde-li v průběhu smluvního vztahu k zániku</w:t>
      </w:r>
      <w:r w:rsidRPr="00AB6A59">
        <w:rPr>
          <w:color w:val="auto"/>
        </w:rPr>
        <w:t xml:space="preserve"> některé ze smluvních stran, popřípadě k přeměně této strany v jiný právní subjekt, přecházejí práva a povinnosti z této smlouvy plynoucí na nástupnický právní subjekt.</w:t>
      </w:r>
    </w:p>
    <w:p w14:paraId="16C76DEB" w14:textId="77777777" w:rsidR="00AB6A59" w:rsidRDefault="00AB6A59" w:rsidP="00AB6A59">
      <w:pPr>
        <w:pStyle w:val="Odstavecseseznamem"/>
      </w:pPr>
    </w:p>
    <w:p w14:paraId="7BD09A79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</w:t>
      </w:r>
      <w:r w:rsidR="00C4146A" w:rsidRPr="00AB6A59">
        <w:rPr>
          <w:color w:val="auto"/>
        </w:rPr>
        <w:t xml:space="preserve"> není oprávněn bez souhlasu </w:t>
      </w:r>
      <w:r w:rsidRPr="00AB6A59">
        <w:rPr>
          <w:color w:val="auto"/>
        </w:rPr>
        <w:t>Objednatele</w:t>
      </w:r>
      <w:r w:rsidR="00C4146A" w:rsidRPr="00AB6A59">
        <w:rPr>
          <w:color w:val="auto"/>
        </w:rPr>
        <w:t xml:space="preserve"> postoupit práva a povinnosti vyplývající z této smlouvy třetí osobě.</w:t>
      </w:r>
    </w:p>
    <w:p w14:paraId="0CC30673" w14:textId="77777777" w:rsidR="00AB6A59" w:rsidRDefault="00AB6A59" w:rsidP="00AB6A59">
      <w:pPr>
        <w:pStyle w:val="Odstavecseseznamem"/>
      </w:pPr>
    </w:p>
    <w:p w14:paraId="30DB323C" w14:textId="77777777" w:rsidR="00AB6A59" w:rsidRDefault="004B3CC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lastRenderedPageBreak/>
        <w:t>Zhotovitel</w:t>
      </w:r>
      <w:r w:rsidR="007865CF" w:rsidRPr="00AB6A59">
        <w:rPr>
          <w:color w:val="auto"/>
        </w:rPr>
        <w:t xml:space="preserve"> není oprávněn při plnění této smlouvy využívat jiné </w:t>
      </w:r>
      <w:r w:rsidR="00E65651" w:rsidRPr="00AB6A59">
        <w:rPr>
          <w:color w:val="auto"/>
        </w:rPr>
        <w:t>pod</w:t>
      </w:r>
      <w:r w:rsidR="007865CF" w:rsidRPr="00AB6A59">
        <w:rPr>
          <w:color w:val="auto"/>
        </w:rPr>
        <w:t xml:space="preserve">dodavatele, než byli uvedeni v nabídce </w:t>
      </w:r>
      <w:r w:rsidR="00E65651" w:rsidRPr="00AB6A59">
        <w:rPr>
          <w:color w:val="auto"/>
        </w:rPr>
        <w:t>Zhotovitele podané do Řízení</w:t>
      </w:r>
      <w:r w:rsidR="00B11CA6" w:rsidRPr="00AB6A59">
        <w:rPr>
          <w:color w:val="auto"/>
        </w:rPr>
        <w:t xml:space="preserve"> veřejné zakázky. Změna pod</w:t>
      </w:r>
      <w:r w:rsidR="007865CF" w:rsidRPr="00AB6A59">
        <w:rPr>
          <w:color w:val="auto"/>
        </w:rPr>
        <w:t xml:space="preserve">dodavatelů uvedených v nabídce, musí být předem písemně odsouhlasena </w:t>
      </w:r>
      <w:r w:rsidRPr="00AB6A59">
        <w:rPr>
          <w:color w:val="auto"/>
        </w:rPr>
        <w:t>Objednatelem</w:t>
      </w:r>
      <w:r w:rsidR="007865CF" w:rsidRPr="00AB6A59">
        <w:rPr>
          <w:color w:val="auto"/>
        </w:rPr>
        <w:t>. Vešker</w:t>
      </w:r>
      <w:r w:rsidR="00B11CA6" w:rsidRPr="00AB6A59">
        <w:rPr>
          <w:color w:val="auto"/>
        </w:rPr>
        <w:t>é náklady spojené se změnami pod</w:t>
      </w:r>
      <w:r w:rsidR="007865CF" w:rsidRPr="00AB6A59">
        <w:rPr>
          <w:color w:val="auto"/>
        </w:rPr>
        <w:t xml:space="preserve">dodavatelů nese </w:t>
      </w:r>
      <w:r w:rsidRPr="00AB6A59">
        <w:rPr>
          <w:color w:val="auto"/>
        </w:rPr>
        <w:t>Zhotovitel</w:t>
      </w:r>
      <w:r w:rsidR="00B11CA6" w:rsidRPr="00AB6A59">
        <w:rPr>
          <w:color w:val="auto"/>
        </w:rPr>
        <w:t>. V případě změny pod</w:t>
      </w:r>
      <w:r w:rsidR="007865CF" w:rsidRPr="00AB6A59">
        <w:rPr>
          <w:color w:val="auto"/>
        </w:rPr>
        <w:t xml:space="preserve">dodavatele provedené </w:t>
      </w:r>
      <w:r w:rsidRPr="00AB6A59">
        <w:rPr>
          <w:color w:val="auto"/>
        </w:rPr>
        <w:t>Zhotovitelem</w:t>
      </w:r>
      <w:r w:rsidR="007865CF" w:rsidRPr="00AB6A59">
        <w:rPr>
          <w:color w:val="auto"/>
        </w:rPr>
        <w:t xml:space="preserve"> bez souhlasu </w:t>
      </w:r>
      <w:r w:rsidRPr="00AB6A59">
        <w:rPr>
          <w:color w:val="auto"/>
        </w:rPr>
        <w:t>Objednatele</w:t>
      </w:r>
      <w:r w:rsidR="007865CF" w:rsidRPr="00AB6A59">
        <w:rPr>
          <w:color w:val="auto"/>
        </w:rPr>
        <w:t xml:space="preserve"> je </w:t>
      </w:r>
      <w:r w:rsidRPr="00AB6A59">
        <w:rPr>
          <w:color w:val="auto"/>
        </w:rPr>
        <w:t>Objednatel</w:t>
      </w:r>
      <w:r w:rsidR="007865CF" w:rsidRPr="00AB6A59">
        <w:rPr>
          <w:color w:val="auto"/>
        </w:rPr>
        <w:t xml:space="preserve"> oprávněn upl</w:t>
      </w:r>
      <w:r w:rsidR="00E65651" w:rsidRPr="00AB6A59">
        <w:rPr>
          <w:color w:val="auto"/>
        </w:rPr>
        <w:t>atnit smluvní pokutu dle ods</w:t>
      </w:r>
      <w:r w:rsidR="00A55A8B">
        <w:rPr>
          <w:color w:val="auto"/>
        </w:rPr>
        <w:t xml:space="preserve">t. </w:t>
      </w:r>
      <w:proofErr w:type="gramStart"/>
      <w:r w:rsidR="00A55A8B">
        <w:rPr>
          <w:color w:val="auto"/>
        </w:rPr>
        <w:t>9</w:t>
      </w:r>
      <w:r w:rsidR="007865CF" w:rsidRPr="00AB6A59">
        <w:rPr>
          <w:color w:val="auto"/>
        </w:rPr>
        <w:t>.3</w:t>
      </w:r>
      <w:r w:rsidR="00E65651" w:rsidRPr="00AB6A59">
        <w:rPr>
          <w:color w:val="auto"/>
        </w:rPr>
        <w:t>.</w:t>
      </w:r>
      <w:r w:rsidR="007865CF" w:rsidRPr="00AB6A59">
        <w:rPr>
          <w:color w:val="auto"/>
        </w:rPr>
        <w:t>,</w:t>
      </w:r>
      <w:r w:rsidR="00B11CA6" w:rsidRPr="00AB6A59">
        <w:rPr>
          <w:color w:val="auto"/>
        </w:rPr>
        <w:t xml:space="preserve"> případně</w:t>
      </w:r>
      <w:proofErr w:type="gramEnd"/>
      <w:r w:rsidR="00B11CA6" w:rsidRPr="00AB6A59">
        <w:rPr>
          <w:color w:val="auto"/>
        </w:rPr>
        <w:t xml:space="preserve"> odstoupit od smlouvy.</w:t>
      </w:r>
    </w:p>
    <w:p w14:paraId="6422F412" w14:textId="77777777" w:rsidR="00AB6A59" w:rsidRDefault="00AB6A59" w:rsidP="00AB6A59">
      <w:pPr>
        <w:pStyle w:val="Odstavecseseznamem"/>
      </w:pPr>
    </w:p>
    <w:p w14:paraId="2BFA534C" w14:textId="77777777" w:rsidR="0093098A" w:rsidRDefault="00BC314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B6A59">
        <w:rPr>
          <w:color w:val="auto"/>
        </w:rPr>
        <w:t>Zhotovitel odpovídá za plnění p</w:t>
      </w:r>
      <w:r w:rsidR="00FB5F80" w:rsidRPr="00AB6A59">
        <w:rPr>
          <w:color w:val="auto"/>
        </w:rPr>
        <w:t>oddodavatel</w:t>
      </w:r>
      <w:r w:rsidRPr="00AB6A59">
        <w:rPr>
          <w:color w:val="auto"/>
        </w:rPr>
        <w:t>e</w:t>
      </w:r>
      <w:r w:rsidR="00FB5F80" w:rsidRPr="00AB6A59">
        <w:rPr>
          <w:color w:val="auto"/>
        </w:rPr>
        <w:t xml:space="preserve"> tak, jako by plnil sám.</w:t>
      </w:r>
    </w:p>
    <w:p w14:paraId="3D5A4EA5" w14:textId="77777777" w:rsidR="00EE4D14" w:rsidRDefault="00EE4D14" w:rsidP="00EE4D14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4C87E715" w14:textId="77777777" w:rsidR="0093098A" w:rsidRDefault="00FB5F80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prohlašuje a zavazuje se, že jako ručitel uspokojí za jakéhokoliv </w:t>
      </w:r>
      <w:r w:rsidR="00BC3143" w:rsidRPr="0093098A">
        <w:rPr>
          <w:color w:val="auto"/>
        </w:rPr>
        <w:t>p</w:t>
      </w:r>
      <w:r w:rsidRPr="0093098A">
        <w:rPr>
          <w:color w:val="auto"/>
        </w:rPr>
        <w:t xml:space="preserve">oddodavatele </w:t>
      </w:r>
      <w:r w:rsidRPr="0093098A">
        <w:rPr>
          <w:color w:val="auto"/>
          <w:spacing w:val="-4"/>
        </w:rPr>
        <w:t xml:space="preserve">jeho povinnost nahradit újmu způsobenou </w:t>
      </w:r>
      <w:r w:rsidR="00BC3143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oddodavatelem Objednateli při plnění nebo v souvislosti</w:t>
      </w:r>
      <w:r w:rsidRPr="0093098A">
        <w:rPr>
          <w:color w:val="auto"/>
        </w:rPr>
        <w:t xml:space="preserve"> </w:t>
      </w:r>
      <w:r w:rsidRPr="0093098A">
        <w:rPr>
          <w:color w:val="auto"/>
          <w:spacing w:val="-6"/>
        </w:rPr>
        <w:t xml:space="preserve">s plněním povinností ze </w:t>
      </w:r>
      <w:r w:rsidR="00ED1EAF">
        <w:rPr>
          <w:color w:val="auto"/>
          <w:spacing w:val="-6"/>
        </w:rPr>
        <w:t>s</w:t>
      </w:r>
      <w:r w:rsidRPr="0093098A">
        <w:rPr>
          <w:color w:val="auto"/>
          <w:spacing w:val="-6"/>
        </w:rPr>
        <w:t xml:space="preserve">mlouvy, jestliže </w:t>
      </w:r>
      <w:r w:rsidR="00BC3143" w:rsidRPr="0093098A">
        <w:rPr>
          <w:color w:val="auto"/>
          <w:spacing w:val="-6"/>
        </w:rPr>
        <w:t>p</w:t>
      </w:r>
      <w:r w:rsidRPr="0093098A">
        <w:rPr>
          <w:color w:val="auto"/>
          <w:spacing w:val="-6"/>
        </w:rPr>
        <w:t>oddodavatel povinnost k náhradě újmy nesplní. Objednatel</w:t>
      </w:r>
      <w:r w:rsidRPr="0093098A">
        <w:rPr>
          <w:color w:val="auto"/>
        </w:rPr>
        <w:t xml:space="preserve"> Zhotovitele jako ručitele dle předchozí věty přijímá.</w:t>
      </w:r>
    </w:p>
    <w:p w14:paraId="14B8F3FD" w14:textId="77777777" w:rsidR="0093098A" w:rsidRDefault="0093098A" w:rsidP="0093098A">
      <w:pPr>
        <w:pStyle w:val="Odstavecseseznamem"/>
      </w:pPr>
    </w:p>
    <w:p w14:paraId="1674DED8" w14:textId="77777777" w:rsid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</w:rPr>
        <w:t xml:space="preserve">Zhotovitel se zavazuje, že </w:t>
      </w:r>
      <w:r w:rsidR="000F3C24" w:rsidRPr="0093098A">
        <w:rPr>
          <w:color w:val="auto"/>
        </w:rPr>
        <w:t>p</w:t>
      </w:r>
      <w:r w:rsidRPr="0093098A">
        <w:rPr>
          <w:color w:val="auto"/>
        </w:rPr>
        <w:t xml:space="preserve">oddodavatelé, kterými prokazoval splnění kvalifikace v Řízení </w:t>
      </w:r>
      <w:r w:rsidRPr="0093098A">
        <w:rPr>
          <w:color w:val="auto"/>
          <w:spacing w:val="-6"/>
        </w:rPr>
        <w:t>veřejné zakázky, se budou podílet na plnění povinností Zhotovitele v rozsahu dle nabídky Zhotovitele</w:t>
      </w:r>
      <w:r w:rsidRPr="0093098A">
        <w:rPr>
          <w:color w:val="auto"/>
        </w:rPr>
        <w:t xml:space="preserve"> podané do Řízení veřejné zakázky.</w:t>
      </w:r>
    </w:p>
    <w:p w14:paraId="1C95C536" w14:textId="77777777" w:rsidR="0093098A" w:rsidRDefault="0093098A" w:rsidP="0093098A">
      <w:pPr>
        <w:pStyle w:val="Odstavecseseznamem"/>
        <w:rPr>
          <w:spacing w:val="-4"/>
        </w:rPr>
      </w:pPr>
    </w:p>
    <w:p w14:paraId="38BB59B2" w14:textId="77777777" w:rsidR="005E3FE3" w:rsidRPr="0093098A" w:rsidRDefault="005E3FE3" w:rsidP="00D97D8F">
      <w:pPr>
        <w:pStyle w:val="Zkladntextodsazen"/>
        <w:numPr>
          <w:ilvl w:val="1"/>
          <w:numId w:val="20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098A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3098A">
        <w:rPr>
          <w:color w:val="auto"/>
          <w:spacing w:val="-4"/>
        </w:rPr>
        <w:t>p</w:t>
      </w:r>
      <w:r w:rsidRPr="0093098A">
        <w:rPr>
          <w:color w:val="auto"/>
          <w:spacing w:val="-4"/>
        </w:rPr>
        <w:t>oddodavatele,</w:t>
      </w:r>
      <w:r w:rsidRPr="0093098A">
        <w:rPr>
          <w:color w:val="auto"/>
        </w:rPr>
        <w:t xml:space="preserve"> a to zejména v případech, kdy:</w:t>
      </w:r>
    </w:p>
    <w:p w14:paraId="066CDA88" w14:textId="77777777" w:rsidR="00953BA1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.9.1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19085738" w14:textId="77777777" w:rsidR="005E3FE3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7006C194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4E3D3A7C" w14:textId="77777777" w:rsidR="005E3FE3" w:rsidRPr="00F74F1B" w:rsidRDefault="0093098A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1DF97A4B" w14:textId="77777777" w:rsidR="005E3FE3" w:rsidRDefault="0093098A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06D56185" w14:textId="77777777" w:rsidR="007174F6" w:rsidRDefault="007174F6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30AEFBA" w14:textId="77777777" w:rsid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159B8631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A77D48E" w14:textId="77777777" w:rsidR="005E3FE3" w:rsidRPr="005E3FE3" w:rsidRDefault="005E3FE3" w:rsidP="00D97D8F">
      <w:pPr>
        <w:pStyle w:val="Odstavecseseznamem"/>
        <w:numPr>
          <w:ilvl w:val="1"/>
          <w:numId w:val="20"/>
        </w:numPr>
        <w:tabs>
          <w:tab w:val="left" w:pos="709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3221FB64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5CB600D2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3098A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>oddodavatele Zhotovitel v Řízení veřejné zakázky prokazoval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kvalifikaci a nový </w:t>
      </w:r>
      <w:r w:rsidR="000F3C24">
        <w:rPr>
          <w:rFonts w:ascii="Arial" w:hAnsi="Arial" w:cs="Arial"/>
          <w:spacing w:val="-4"/>
          <w:sz w:val="22"/>
          <w:szCs w:val="22"/>
        </w:rPr>
        <w:t>p</w:t>
      </w:r>
      <w:r w:rsidRPr="009F4368">
        <w:rPr>
          <w:rFonts w:ascii="Arial" w:hAnsi="Arial" w:cs="Arial"/>
          <w:spacing w:val="-4"/>
          <w:sz w:val="22"/>
          <w:szCs w:val="22"/>
        </w:rPr>
        <w:t>oddodavatel nebude mít stejnou či vyšší kvalifikaci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4D4A5BCB" w14:textId="77777777" w:rsidR="005E3FE3" w:rsidRPr="00F74F1B" w:rsidRDefault="0093098A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38B05CFA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60EBC1AE" w14:textId="77777777" w:rsidR="00C4146A" w:rsidRDefault="004B3CC3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je dle § 2</w:t>
      </w:r>
      <w:r w:rsidR="00AF47B9">
        <w:rPr>
          <w:color w:val="auto"/>
        </w:rPr>
        <w:t xml:space="preserve"> odst. </w:t>
      </w:r>
      <w:r w:rsidR="00C4146A" w:rsidRPr="001C664A">
        <w:rPr>
          <w:color w:val="auto"/>
        </w:rPr>
        <w:t>e) zákona č. 320/2001 Sb.</w:t>
      </w:r>
      <w:r w:rsidR="00AF47B9">
        <w:rPr>
          <w:color w:val="auto"/>
        </w:rPr>
        <w:t>,</w:t>
      </w:r>
      <w:r w:rsidR="00C4146A" w:rsidRPr="001C664A">
        <w:rPr>
          <w:color w:val="auto"/>
        </w:rPr>
        <w:t xml:space="preserve"> o finanční kontrole</w:t>
      </w:r>
      <w:r w:rsidR="00AF47B9">
        <w:rPr>
          <w:color w:val="auto"/>
        </w:rPr>
        <w:t xml:space="preserve"> </w:t>
      </w:r>
      <w:r w:rsidR="00AF47B9">
        <w:rPr>
          <w:color w:val="000000"/>
        </w:rPr>
        <w:t>ve veřejné správě a o změně některých zákonů (zákon o finanční kontrole), ve znění pozdějších předpisů</w:t>
      </w:r>
      <w:r w:rsidR="00C4146A" w:rsidRPr="001C664A">
        <w:rPr>
          <w:color w:val="auto"/>
        </w:rPr>
        <w:t>, osobou povinnou spolupůsobit</w:t>
      </w:r>
      <w:r w:rsidR="005A7CB8">
        <w:rPr>
          <w:color w:val="auto"/>
        </w:rPr>
        <w:t xml:space="preserve"> </w:t>
      </w:r>
      <w:r w:rsidR="005A7CB8">
        <w:rPr>
          <w:color w:val="000000"/>
        </w:rPr>
        <w:t>při výkonu finanční kontroly</w:t>
      </w:r>
      <w:r w:rsidR="00C4146A" w:rsidRPr="001C664A">
        <w:rPr>
          <w:color w:val="auto"/>
        </w:rPr>
        <w:t>.</w:t>
      </w:r>
    </w:p>
    <w:p w14:paraId="4F720867" w14:textId="77777777" w:rsidR="005F7CB3" w:rsidRPr="000013BC" w:rsidRDefault="005F7CB3" w:rsidP="00002BEA">
      <w:pPr>
        <w:pStyle w:val="Zkladntextodsazen"/>
        <w:overflowPunct/>
        <w:autoSpaceDE/>
        <w:autoSpaceDN/>
        <w:adjustRightInd/>
        <w:jc w:val="both"/>
        <w:textAlignment w:val="auto"/>
        <w:rPr>
          <w:color w:val="auto"/>
        </w:rPr>
      </w:pPr>
    </w:p>
    <w:p w14:paraId="64B9293D" w14:textId="77777777" w:rsidR="00C4146A" w:rsidRPr="000C03D4" w:rsidRDefault="009317E9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lastRenderedPageBreak/>
        <w:t>Tento odstavec</w:t>
      </w:r>
      <w:r w:rsidR="00CD4AAF" w:rsidRPr="001C664A">
        <w:rPr>
          <w:rFonts w:eastAsia="MS Mincho"/>
          <w:color w:val="auto"/>
        </w:rPr>
        <w:t xml:space="preserve"> smlouvy </w:t>
      </w:r>
      <w:r w:rsidR="00CD4AAF" w:rsidRPr="00AF2F0E">
        <w:rPr>
          <w:rFonts w:eastAsia="MS Mincho"/>
          <w:color w:val="auto"/>
        </w:rPr>
        <w:t xml:space="preserve">se uplatní tehdy, jestliže součástí </w:t>
      </w:r>
      <w:r w:rsidR="00F10E6B" w:rsidRPr="00AF2F0E">
        <w:rPr>
          <w:rFonts w:eastAsia="MS Mincho"/>
          <w:color w:val="auto"/>
        </w:rPr>
        <w:t>D</w:t>
      </w:r>
      <w:r w:rsidR="00CD4AAF" w:rsidRPr="00AF2F0E">
        <w:rPr>
          <w:rFonts w:eastAsia="MS Mincho"/>
          <w:color w:val="auto"/>
        </w:rPr>
        <w:t>íla</w:t>
      </w:r>
      <w:r w:rsidR="00CD4AAF" w:rsidRPr="007E469C">
        <w:rPr>
          <w:rFonts w:eastAsia="MS Mincho"/>
          <w:color w:val="auto"/>
        </w:rPr>
        <w:t xml:space="preserve"> bude nehmotný statek, jenž je </w:t>
      </w:r>
      <w:r w:rsidR="00CD4AAF" w:rsidRPr="000C03D4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="00CD4AAF" w:rsidRPr="000C03D4">
        <w:rPr>
          <w:rFonts w:eastAsia="MS Mincho"/>
          <w:color w:val="auto"/>
          <w:spacing w:val="-2"/>
        </w:rPr>
        <w:t xml:space="preserve"> autorským a o změně některých zákonů (autorský zákon)</w:t>
      </w:r>
      <w:r w:rsidR="000C0279" w:rsidRPr="000C03D4">
        <w:rPr>
          <w:rFonts w:eastAsia="MS Mincho"/>
          <w:color w:val="auto"/>
          <w:spacing w:val="-2"/>
        </w:rPr>
        <w:t>,</w:t>
      </w:r>
      <w:r w:rsidR="00CD4AAF" w:rsidRPr="000C03D4">
        <w:rPr>
          <w:rFonts w:eastAsia="MS Mincho"/>
          <w:color w:val="auto"/>
          <w:spacing w:val="-2"/>
        </w:rPr>
        <w:t xml:space="preserve"> </w:t>
      </w:r>
      <w:r w:rsidR="001F42E2">
        <w:rPr>
          <w:rFonts w:eastAsia="MS Mincho"/>
          <w:color w:val="auto"/>
          <w:spacing w:val="-2"/>
        </w:rPr>
        <w:t xml:space="preserve">ve znění pozdějších předpisů, </w:t>
      </w:r>
      <w:r w:rsidR="00CD4AAF" w:rsidRPr="000C03D4">
        <w:rPr>
          <w:rFonts w:eastAsia="MS Mincho"/>
          <w:color w:val="auto"/>
          <w:spacing w:val="-2"/>
        </w:rPr>
        <w:t>(dále jen „nehmotný statek“).</w:t>
      </w:r>
      <w:r w:rsidR="00CD4AAF" w:rsidRPr="000C03D4">
        <w:rPr>
          <w:rFonts w:eastAsia="MS Mincho"/>
          <w:color w:val="auto"/>
        </w:rPr>
        <w:t xml:space="preserve">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udílí </w:t>
      </w:r>
      <w:r w:rsidR="004B3CC3" w:rsidRPr="000C03D4">
        <w:rPr>
          <w:rFonts w:eastAsia="MS Mincho"/>
          <w:color w:val="auto"/>
        </w:rPr>
        <w:t>Objednateli</w:t>
      </w:r>
      <w:r w:rsidR="00C4146A" w:rsidRPr="000C03D4">
        <w:rPr>
          <w:rFonts w:eastAsia="MS Mincho"/>
          <w:color w:val="auto"/>
        </w:rPr>
        <w:t xml:space="preserve"> nevýhradní licenci k užití nehmotného statku na dobu neurčitou. </w:t>
      </w:r>
      <w:r w:rsidR="004B3CC3" w:rsidRPr="000C03D4">
        <w:rPr>
          <w:rFonts w:eastAsia="MS Mincho"/>
          <w:color w:val="auto"/>
        </w:rPr>
        <w:t>Objednatel</w:t>
      </w:r>
      <w:r w:rsidR="00C4146A" w:rsidRPr="000C03D4">
        <w:rPr>
          <w:rFonts w:eastAsia="MS Mincho"/>
          <w:color w:val="auto"/>
        </w:rPr>
        <w:t xml:space="preserve"> je </w:t>
      </w:r>
      <w:r w:rsidR="00C4146A" w:rsidRPr="000C03D4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0C03D4">
        <w:rPr>
          <w:rFonts w:eastAsia="MS Mincho"/>
          <w:color w:val="auto"/>
        </w:rPr>
        <w:t xml:space="preserve"> nehmotného statku je již zahrnuta do ceny za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 xml:space="preserve">ílo uvedené v článku 4 této smlouvy a </w:t>
      </w:r>
      <w:r w:rsidR="004B3CC3" w:rsidRPr="000C03D4">
        <w:rPr>
          <w:rFonts w:eastAsia="MS Mincho"/>
          <w:color w:val="auto"/>
        </w:rPr>
        <w:t>Zhotovitel</w:t>
      </w:r>
      <w:r w:rsidR="00C4146A" w:rsidRPr="000C03D4">
        <w:rPr>
          <w:rFonts w:eastAsia="MS Mincho"/>
          <w:color w:val="auto"/>
        </w:rPr>
        <w:t xml:space="preserve"> není oprávněn požadovat jakoukoli další platbu za užívání </w:t>
      </w:r>
      <w:r w:rsidR="00F10E6B" w:rsidRPr="000C03D4">
        <w:rPr>
          <w:rFonts w:eastAsia="MS Mincho"/>
          <w:color w:val="auto"/>
        </w:rPr>
        <w:t>D</w:t>
      </w:r>
      <w:r w:rsidR="00C4146A" w:rsidRPr="000C03D4">
        <w:rPr>
          <w:rFonts w:eastAsia="MS Mincho"/>
          <w:color w:val="auto"/>
        </w:rPr>
        <w:t>íla.</w:t>
      </w:r>
    </w:p>
    <w:p w14:paraId="2E6FF07D" w14:textId="77777777" w:rsidR="001639CC" w:rsidRPr="000C03D4" w:rsidRDefault="001639CC" w:rsidP="001639CC">
      <w:pPr>
        <w:pStyle w:val="Odstavecseseznamem"/>
        <w:rPr>
          <w:rFonts w:eastAsia="MS Mincho"/>
        </w:rPr>
      </w:pPr>
    </w:p>
    <w:p w14:paraId="1769B165" w14:textId="77777777" w:rsidR="001639CC" w:rsidRPr="00291191" w:rsidRDefault="001639CC" w:rsidP="00D97D8F">
      <w:pPr>
        <w:pStyle w:val="Zkladntextodsazen"/>
        <w:numPr>
          <w:ilvl w:val="1"/>
          <w:numId w:val="20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291191">
        <w:rPr>
          <w:rFonts w:eastAsia="MS Mincho"/>
          <w:color w:val="auto"/>
          <w:spacing w:val="-4"/>
        </w:rPr>
        <w:t xml:space="preserve">Pro odstranění pochybností týkajících se budoucího plnění výkonu </w:t>
      </w:r>
      <w:r w:rsidR="00ED1EAF" w:rsidRPr="00291191">
        <w:rPr>
          <w:rFonts w:eastAsia="MS Mincho"/>
          <w:color w:val="auto"/>
          <w:spacing w:val="-4"/>
        </w:rPr>
        <w:t>AD</w:t>
      </w:r>
      <w:r w:rsidRPr="00291191">
        <w:rPr>
          <w:rFonts w:eastAsia="MS Mincho"/>
          <w:color w:val="auto"/>
          <w:spacing w:val="-4"/>
        </w:rPr>
        <w:t xml:space="preserve"> dle této</w:t>
      </w:r>
      <w:r w:rsidRPr="00291191">
        <w:rPr>
          <w:rFonts w:eastAsia="MS Mincho"/>
          <w:color w:val="auto"/>
        </w:rPr>
        <w:t xml:space="preserve"> smlouvy si smluvní strany sjednávají, že nebude-li Zhotovitel vyzván Objednatelem k zahájení výkonu </w:t>
      </w:r>
      <w:r w:rsidR="00ED1EAF" w:rsidRPr="00291191">
        <w:rPr>
          <w:rFonts w:eastAsia="MS Mincho"/>
          <w:color w:val="auto"/>
        </w:rPr>
        <w:t>AD</w:t>
      </w:r>
      <w:r w:rsidRPr="00291191">
        <w:rPr>
          <w:rFonts w:eastAsia="MS Mincho"/>
          <w:color w:val="auto"/>
        </w:rPr>
        <w:t xml:space="preserve"> ve lhůtě do 60 měsíců od vydání pravomocného </w:t>
      </w:r>
      <w:r w:rsidRPr="00291191">
        <w:rPr>
          <w:rFonts w:eastAsia="MS Mincho"/>
          <w:color w:val="auto"/>
          <w:spacing w:val="2"/>
        </w:rPr>
        <w:t xml:space="preserve">stavebního povolení, zaniká právo Objednatele požadovat plnění výkonu </w:t>
      </w:r>
      <w:r w:rsidR="00ED1EAF" w:rsidRPr="00291191">
        <w:rPr>
          <w:rFonts w:eastAsia="MS Mincho"/>
          <w:color w:val="auto"/>
          <w:spacing w:val="2"/>
        </w:rPr>
        <w:t>AD</w:t>
      </w:r>
      <w:r w:rsidRPr="00291191">
        <w:rPr>
          <w:rFonts w:eastAsia="MS Mincho"/>
          <w:color w:val="auto"/>
        </w:rPr>
        <w:t xml:space="preserve"> dle této smlouvy</w:t>
      </w:r>
      <w:r w:rsidR="00D5314B" w:rsidRPr="00291191">
        <w:rPr>
          <w:rFonts w:eastAsia="MS Mincho"/>
          <w:color w:val="auto"/>
        </w:rPr>
        <w:t>.</w:t>
      </w:r>
    </w:p>
    <w:p w14:paraId="4CC73C31" w14:textId="77777777" w:rsidR="00C4146A" w:rsidRDefault="00C4146A" w:rsidP="00D24030">
      <w:pPr>
        <w:tabs>
          <w:tab w:val="left" w:pos="6946"/>
        </w:tabs>
        <w:spacing w:before="60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34732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125D0F1A" w14:textId="77777777" w:rsidR="00BF29F1" w:rsidRPr="00BF29F1" w:rsidRDefault="00BF29F1" w:rsidP="00BF29F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19101F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3D3BFE">
        <w:rPr>
          <w:color w:val="auto"/>
          <w:spacing w:val="-4"/>
        </w:rPr>
        <w:t>Zhotovitel</w:t>
      </w:r>
      <w:r w:rsidR="003E1276" w:rsidRPr="003D3BFE">
        <w:rPr>
          <w:color w:val="auto"/>
          <w:spacing w:val="-4"/>
        </w:rPr>
        <w:t xml:space="preserve"> </w:t>
      </w:r>
      <w:r w:rsidR="002C1277" w:rsidRPr="003D3BFE">
        <w:rPr>
          <w:color w:val="auto"/>
          <w:spacing w:val="-4"/>
        </w:rPr>
        <w:t>prohlašuje, že se před uzavřením smlouvy nedopustil v souvislosti se zadávacím</w:t>
      </w:r>
      <w:r w:rsidR="002C1277" w:rsidRPr="001C664A">
        <w:rPr>
          <w:color w:val="auto"/>
        </w:rPr>
        <w:t xml:space="preserve"> </w:t>
      </w:r>
      <w:r w:rsidR="002C1277" w:rsidRPr="003D3BFE">
        <w:rPr>
          <w:color w:val="auto"/>
          <w:spacing w:val="6"/>
        </w:rPr>
        <w:t>řízením sám nebo prostřednictvím jiné osoby žádného jednání, jež by odporovalo zákon</w:t>
      </w:r>
      <w:r w:rsidR="00DB3DF0">
        <w:rPr>
          <w:color w:val="auto"/>
          <w:spacing w:val="6"/>
        </w:rPr>
        <w:t>ům</w:t>
      </w:r>
      <w:r w:rsidR="002C1277" w:rsidRPr="001C664A">
        <w:rPr>
          <w:color w:val="auto"/>
        </w:rPr>
        <w:t xml:space="preserve"> nebo dobrým mravům nebo by zákon</w:t>
      </w:r>
      <w:r w:rsidR="00DB3DF0">
        <w:rPr>
          <w:color w:val="auto"/>
        </w:rPr>
        <w:t>y</w:t>
      </w:r>
      <w:r w:rsidR="002C1277" w:rsidRPr="001C664A">
        <w:rPr>
          <w:color w:val="auto"/>
        </w:rPr>
        <w:t xml:space="preserve"> obcházelo, zejména že nenabízel žádné výhody osobám podílejícím se na zadání veřejné zakázky, na kterou s ním </w:t>
      </w:r>
      <w:r w:rsidR="00DB3DF0">
        <w:rPr>
          <w:color w:val="auto"/>
        </w:rPr>
        <w:t>O</w:t>
      </w:r>
      <w:r w:rsidR="002A6375">
        <w:rPr>
          <w:color w:val="auto"/>
        </w:rPr>
        <w:t>bjednatel</w:t>
      </w:r>
      <w:r w:rsidR="002C1277" w:rsidRPr="001C664A">
        <w:rPr>
          <w:color w:val="auto"/>
        </w:rPr>
        <w:t xml:space="preserve"> uzavřel smlouvu, a že se zejména ve vztahu k ostatním </w:t>
      </w:r>
      <w:r w:rsidR="003D3BFE">
        <w:rPr>
          <w:color w:val="auto"/>
        </w:rPr>
        <w:t>účastníkům Řízení veřejné zakázky</w:t>
      </w:r>
      <w:r w:rsidR="002C1277" w:rsidRPr="001C664A">
        <w:rPr>
          <w:color w:val="auto"/>
        </w:rPr>
        <w:t xml:space="preserve"> nedopustil žádného jednání narušujícího hospodářskou soutěž.</w:t>
      </w:r>
    </w:p>
    <w:p w14:paraId="378C272A" w14:textId="77777777" w:rsidR="00934732" w:rsidRDefault="00934732" w:rsidP="00934732">
      <w:pPr>
        <w:pStyle w:val="Odstavecseseznamem"/>
        <w:rPr>
          <w:rFonts w:eastAsia="MS Mincho"/>
        </w:rPr>
      </w:pPr>
    </w:p>
    <w:p w14:paraId="16C74F0D" w14:textId="77777777" w:rsidR="00934732" w:rsidRPr="00055363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 xml:space="preserve">Tuto smlouvu lze měnit pouze </w:t>
      </w:r>
      <w:r w:rsidRPr="00934732">
        <w:rPr>
          <w:color w:val="auto"/>
        </w:rPr>
        <w:t>formou písemných, číslovaných dodatků podepsaných oprávněnými zástupci obou smluvních stran</w:t>
      </w:r>
      <w:r w:rsidR="00535D83" w:rsidRPr="00934732">
        <w:rPr>
          <w:rFonts w:eastAsia="MS Mincho"/>
          <w:color w:val="auto"/>
        </w:rPr>
        <w:t>.</w:t>
      </w:r>
    </w:p>
    <w:p w14:paraId="77306290" w14:textId="77777777" w:rsidR="00055363" w:rsidRDefault="00055363" w:rsidP="00055363">
      <w:pPr>
        <w:pStyle w:val="Odstavecseseznamem"/>
      </w:pPr>
    </w:p>
    <w:p w14:paraId="16421B09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Objednatel</w:t>
      </w:r>
      <w:r w:rsidR="00C4146A" w:rsidRPr="00934732">
        <w:rPr>
          <w:rFonts w:eastAsia="MS Mincho"/>
          <w:color w:val="auto"/>
        </w:rPr>
        <w:t xml:space="preserve"> má povinnost v průběhu své činnosti upozorňovat </w:t>
      </w:r>
      <w:r w:rsidRPr="00934732">
        <w:rPr>
          <w:rFonts w:eastAsia="MS Mincho"/>
          <w:color w:val="auto"/>
        </w:rPr>
        <w:t>Zhotovitele</w:t>
      </w:r>
      <w:r w:rsidR="00C4146A" w:rsidRPr="00934732">
        <w:rPr>
          <w:rFonts w:eastAsia="MS Mincho"/>
          <w:color w:val="aut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0113F154" w14:textId="77777777" w:rsidR="00934732" w:rsidRDefault="00934732" w:rsidP="00934732">
      <w:pPr>
        <w:pStyle w:val="Odstavecseseznamem"/>
        <w:rPr>
          <w:rFonts w:eastAsia="MS Mincho"/>
        </w:rPr>
      </w:pPr>
    </w:p>
    <w:p w14:paraId="751DDACF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Smluvní strany se dohodly, že případné spory vzniklé ze závazků sjednaných touto smlouvou budou řešit především vzájemnou dohodou.</w:t>
      </w:r>
    </w:p>
    <w:p w14:paraId="1560395B" w14:textId="77777777" w:rsidR="00934732" w:rsidRDefault="00934732" w:rsidP="00934732">
      <w:pPr>
        <w:pStyle w:val="Odstavecseseznamem"/>
        <w:rPr>
          <w:spacing w:val="-4"/>
        </w:rPr>
      </w:pPr>
    </w:p>
    <w:p w14:paraId="27850458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tato smlouva neobsahuje žádné údaje, které by byly smluvními</w:t>
      </w:r>
      <w:r w:rsidRPr="00934732">
        <w:rPr>
          <w:color w:val="auto"/>
        </w:rPr>
        <w:t xml:space="preserve"> stranami považovány za obchodní tajemství, stejně tak jako údaje, jejichž zveřejnění by bránily jiné právní předpisy.</w:t>
      </w:r>
    </w:p>
    <w:p w14:paraId="350464DC" w14:textId="77777777" w:rsidR="00497111" w:rsidRDefault="00497111" w:rsidP="00497111">
      <w:pPr>
        <w:pStyle w:val="Odstavecseseznamem"/>
      </w:pPr>
    </w:p>
    <w:p w14:paraId="049E0AF1" w14:textId="77777777" w:rsidR="00934732" w:rsidRDefault="007D7B34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rFonts w:eastAsia="MS Mincho"/>
          <w:color w:val="auto"/>
        </w:rPr>
        <w:t>Tato smlouva se vyhotovuje v pěti stejnopisech, z nichž každý je s platností originálu. Objednatel obdrží po oboustranném podpisu tři stejnopisy, Zhotovitel</w:t>
      </w:r>
      <w:r w:rsidR="009028FD" w:rsidRPr="00934732">
        <w:rPr>
          <w:rFonts w:eastAsia="MS Mincho"/>
          <w:color w:val="auto"/>
        </w:rPr>
        <w:t xml:space="preserve"> dva stejnopisy.</w:t>
      </w:r>
    </w:p>
    <w:p w14:paraId="3E1669D0" w14:textId="77777777" w:rsidR="00934732" w:rsidRDefault="00934732" w:rsidP="00934732">
      <w:pPr>
        <w:pStyle w:val="Odstavecseseznamem"/>
        <w:rPr>
          <w:spacing w:val="-6"/>
        </w:rPr>
      </w:pPr>
    </w:p>
    <w:p w14:paraId="7CE6151E" w14:textId="77777777" w:rsidR="00934732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6"/>
        </w:rPr>
        <w:t>Vztahy smluvních stran touto smlouvou blíže neupravené se řídí příslušnými ustanoveními</w:t>
      </w:r>
      <w:r w:rsidRPr="00934732">
        <w:rPr>
          <w:color w:val="auto"/>
        </w:rPr>
        <w:t xml:space="preserve"> ob</w:t>
      </w:r>
      <w:r w:rsidR="0076276E" w:rsidRPr="00934732">
        <w:rPr>
          <w:color w:val="auto"/>
        </w:rPr>
        <w:t>čanského</w:t>
      </w:r>
      <w:r w:rsidRPr="00934732">
        <w:rPr>
          <w:color w:val="auto"/>
        </w:rPr>
        <w:t xml:space="preserve"> zákoníku.</w:t>
      </w:r>
      <w:r w:rsidR="0076276E" w:rsidRPr="00934732">
        <w:rPr>
          <w:color w:val="auto"/>
        </w:rPr>
        <w:t xml:space="preserve"> Smluvní strany se dohodly na tom, že obchodní zvyklosti nebudou mít přednost před dispozitivními ustanoveními občanského zákoníku.</w:t>
      </w:r>
    </w:p>
    <w:p w14:paraId="21C527D2" w14:textId="77777777" w:rsidR="005F7CB3" w:rsidRDefault="005F7CB3" w:rsidP="00660581"/>
    <w:p w14:paraId="239569F3" w14:textId="77777777" w:rsidR="00934732" w:rsidRDefault="005A37E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 xml:space="preserve">Tato smlouva nabývá platnosti dnem podpisu oprávněnými zástupci obou smluvních stran a účinnosti dnem uveřejnění v informačním systému veřejné správy – Registru smluv. </w:t>
      </w:r>
    </w:p>
    <w:p w14:paraId="360E4DC5" w14:textId="77777777" w:rsidR="00934732" w:rsidRDefault="00934732" w:rsidP="00934732">
      <w:pPr>
        <w:pStyle w:val="Odstavecseseznamem"/>
      </w:pPr>
    </w:p>
    <w:p w14:paraId="5DCA44C6" w14:textId="77777777" w:rsidR="00934732" w:rsidRDefault="004B3CC3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</w:rPr>
        <w:t>Zhotovitel</w:t>
      </w:r>
      <w:r w:rsidR="004D606A" w:rsidRPr="00934732">
        <w:rPr>
          <w:color w:val="auto"/>
        </w:rPr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934732">
        <w:rPr>
          <w:color w:val="auto"/>
        </w:rPr>
        <w:t xml:space="preserve">ových stránkách </w:t>
      </w:r>
      <w:r w:rsidR="00D5314B">
        <w:rPr>
          <w:color w:val="auto"/>
        </w:rPr>
        <w:t>Objednatele</w:t>
      </w:r>
      <w:r w:rsidR="00BC0D63" w:rsidRPr="00934732">
        <w:rPr>
          <w:color w:val="auto"/>
        </w:rPr>
        <w:t>.</w:t>
      </w:r>
    </w:p>
    <w:p w14:paraId="33BD4156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E805F2C" w14:textId="77777777" w:rsidR="00934732" w:rsidRDefault="004D60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2"/>
        </w:rPr>
        <w:lastRenderedPageBreak/>
        <w:t>Smluvní strany se dohodly, že zákonnou povinnost dle § 5 odst. 2 zákona č.</w:t>
      </w:r>
      <w:r w:rsidR="001742BA">
        <w:rPr>
          <w:color w:val="auto"/>
          <w:spacing w:val="-2"/>
        </w:rPr>
        <w:t xml:space="preserve"> </w:t>
      </w:r>
      <w:r w:rsidRPr="00934732">
        <w:rPr>
          <w:color w:val="auto"/>
          <w:spacing w:val="-2"/>
        </w:rPr>
        <w:t>340/2015 Sb.</w:t>
      </w:r>
      <w:r w:rsidRPr="00934732">
        <w:rPr>
          <w:color w:val="auto"/>
        </w:rPr>
        <w:t xml:space="preserve"> o zvláštních podmínkách účinnosti některých smluv, uveřejňování těchto smluv a o registru smluv (zákon o registru smluv) </w:t>
      </w:r>
      <w:r w:rsidR="001742BA">
        <w:rPr>
          <w:color w:val="auto"/>
        </w:rPr>
        <w:t xml:space="preserve">ve znění pozdějších předpisů, </w:t>
      </w:r>
      <w:r w:rsidRPr="00934732">
        <w:rPr>
          <w:color w:val="auto"/>
        </w:rPr>
        <w:t xml:space="preserve">zajistí </w:t>
      </w:r>
      <w:r w:rsidR="004B3CC3" w:rsidRPr="00934732">
        <w:rPr>
          <w:color w:val="auto"/>
        </w:rPr>
        <w:t>Objednatel</w:t>
      </w:r>
      <w:r w:rsidRPr="00934732">
        <w:rPr>
          <w:color w:val="auto"/>
        </w:rPr>
        <w:t>.</w:t>
      </w:r>
    </w:p>
    <w:p w14:paraId="1DD02082" w14:textId="77777777" w:rsidR="00660581" w:rsidRDefault="00660581" w:rsidP="00660581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173A9D8A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3EBA80B6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13E8AE32" w14:textId="77777777" w:rsidR="00A84F82" w:rsidRP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84F82">
        <w:rPr>
          <w:color w:val="auto"/>
          <w:spacing w:val="-6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606F731A" w14:textId="77777777" w:rsidR="00A84F82" w:rsidRPr="00A84F82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  <w:spacing w:val="-6"/>
        </w:rPr>
      </w:pPr>
    </w:p>
    <w:p w14:paraId="2E9F9C77" w14:textId="77777777" w:rsidR="00A84F82" w:rsidRDefault="00A84F82" w:rsidP="00A84F82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4"/>
        </w:rPr>
      </w:pPr>
      <w:r w:rsidRPr="00A84F82">
        <w:rPr>
          <w:color w:val="auto"/>
          <w:spacing w:val="-6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</w:t>
      </w:r>
      <w:r>
        <w:rPr>
          <w:color w:val="auto"/>
          <w:spacing w:val="-4"/>
        </w:rPr>
        <w:t>.</w:t>
      </w:r>
    </w:p>
    <w:p w14:paraId="3C4249E9" w14:textId="77777777" w:rsidR="00A84F82" w:rsidRPr="00660581" w:rsidRDefault="00A84F82" w:rsidP="00A84F82">
      <w:pPr>
        <w:pStyle w:val="Zkladntextodsazen"/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61A50D3" w14:textId="77777777" w:rsidR="00C4146A" w:rsidRDefault="00C4146A" w:rsidP="00D97D8F">
      <w:pPr>
        <w:pStyle w:val="Zkladntextodsazen"/>
        <w:numPr>
          <w:ilvl w:val="1"/>
          <w:numId w:val="21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34732">
        <w:rPr>
          <w:color w:val="auto"/>
          <w:spacing w:val="-4"/>
        </w:rPr>
        <w:t>Smluvní strany prohlašují, že je jim znám obsah této smlouvy včetně jej</w:t>
      </w:r>
      <w:r w:rsidR="005408D5">
        <w:rPr>
          <w:color w:val="auto"/>
          <w:spacing w:val="-4"/>
        </w:rPr>
        <w:t>í</w:t>
      </w:r>
      <w:r w:rsidR="00922D41">
        <w:rPr>
          <w:color w:val="auto"/>
          <w:spacing w:val="-4"/>
        </w:rPr>
        <w:t>ch</w:t>
      </w:r>
      <w:r w:rsidRPr="00934732">
        <w:rPr>
          <w:color w:val="auto"/>
          <w:spacing w:val="-4"/>
        </w:rPr>
        <w:t xml:space="preserve"> příloh, že s jejím</w:t>
      </w:r>
      <w:r w:rsidRPr="00934732">
        <w:rPr>
          <w:color w:val="auto"/>
        </w:rPr>
        <w:t xml:space="preserve"> </w:t>
      </w:r>
      <w:r w:rsidRPr="00934732">
        <w:rPr>
          <w:color w:val="auto"/>
          <w:spacing w:val="-4"/>
        </w:rPr>
        <w:t>obsahem souhlasí, a že smlouvu uzavírají svobodně, nikoliv v tísni, či za nevýhodných podmínek.</w:t>
      </w:r>
      <w:r w:rsidRPr="00934732">
        <w:rPr>
          <w:color w:val="auto"/>
        </w:rPr>
        <w:t xml:space="preserve"> Na důkaz připojují</w:t>
      </w:r>
      <w:r w:rsidR="0064532D">
        <w:rPr>
          <w:color w:val="auto"/>
        </w:rPr>
        <w:t xml:space="preserve"> oprávnění zástupci obou smluvních stran</w:t>
      </w:r>
      <w:r w:rsidRPr="00934732">
        <w:rPr>
          <w:color w:val="auto"/>
        </w:rPr>
        <w:t xml:space="preserve"> své podpisy. </w:t>
      </w:r>
    </w:p>
    <w:p w14:paraId="4A9B9F0B" w14:textId="77777777" w:rsidR="00660581" w:rsidRDefault="00660581" w:rsidP="00660581">
      <w:pPr>
        <w:pStyle w:val="Odstavecseseznamem"/>
      </w:pPr>
    </w:p>
    <w:p w14:paraId="4F315485" w14:textId="77777777" w:rsidR="00922D41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>dílnou součástí této smlouvy je</w:t>
      </w:r>
      <w:r w:rsidR="00922D41">
        <w:rPr>
          <w:color w:val="auto"/>
        </w:rPr>
        <w:t>:</w:t>
      </w:r>
    </w:p>
    <w:p w14:paraId="32843EE5" w14:textId="77777777" w:rsidR="00B758F2" w:rsidRDefault="00A772C8" w:rsidP="00A772C8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 xml:space="preserve">Cenová </w:t>
      </w:r>
      <w:r w:rsidR="00922D41">
        <w:rPr>
          <w:color w:val="auto"/>
        </w:rPr>
        <w:t>nabídka Zhotovitele</w:t>
      </w:r>
      <w:r w:rsidR="00AC1F68">
        <w:rPr>
          <w:color w:val="auto"/>
        </w:rPr>
        <w:t xml:space="preserve">, </w:t>
      </w:r>
      <w:r w:rsidR="00AC1F68" w:rsidRPr="00AC1F68">
        <w:rPr>
          <w:color w:val="auto"/>
        </w:rPr>
        <w:t xml:space="preserve">která byla povinnou součástí nabídky Řízení veřejné zakázky a obsahuje předpokládaný výkon činností (v hodinách) za vypracování jednotlivých částí </w:t>
      </w:r>
      <w:r w:rsidR="0017530A">
        <w:rPr>
          <w:color w:val="auto"/>
        </w:rPr>
        <w:t>Díla</w:t>
      </w:r>
      <w:r w:rsidR="00AC1F68" w:rsidRPr="00AC1F68">
        <w:rPr>
          <w:color w:val="auto"/>
        </w:rPr>
        <w:t>.</w:t>
      </w:r>
    </w:p>
    <w:p w14:paraId="0716A9A3" w14:textId="77777777" w:rsidR="00DC17CE" w:rsidRDefault="00DC17CE" w:rsidP="00F34E8A">
      <w:pPr>
        <w:pStyle w:val="Zkladntextodsazen"/>
        <w:spacing w:before="120" w:line="264" w:lineRule="auto"/>
        <w:jc w:val="both"/>
        <w:rPr>
          <w:color w:val="auto"/>
        </w:rPr>
      </w:pPr>
    </w:p>
    <w:p w14:paraId="0B76847F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5CC5AB0A" w14:textId="77777777" w:rsidR="00DC17CE" w:rsidRDefault="00DC17CE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263F9399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700E1CCF" w14:textId="77777777" w:rsidR="008F0399" w:rsidRDefault="008F0399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12420A0" w14:textId="77777777" w:rsidR="00291191" w:rsidRDefault="0029119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6874354C" w14:textId="7A28FAA2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  <w:r w:rsidRPr="001C664A">
        <w:rPr>
          <w:b/>
          <w:color w:val="auto"/>
        </w:rPr>
        <w:tab/>
      </w:r>
    </w:p>
    <w:p w14:paraId="4D2D8770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>Ing. Miroslav Houška</w:t>
      </w:r>
    </w:p>
    <w:p w14:paraId="66B1C3EE" w14:textId="77777777" w:rsidR="002B2A09" w:rsidRDefault="00C84FA8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  <w:r>
        <w:rPr>
          <w:rFonts w:eastAsia="MS Mincho"/>
        </w:rPr>
        <w:t xml:space="preserve">náměstek </w:t>
      </w:r>
      <w:r w:rsidR="002B2A09">
        <w:rPr>
          <w:rFonts w:eastAsia="MS Mincho"/>
        </w:rPr>
        <w:t>hejtman</w:t>
      </w:r>
      <w:r>
        <w:rPr>
          <w:rFonts w:eastAsia="MS Mincho"/>
        </w:rPr>
        <w:t>a</w:t>
      </w:r>
    </w:p>
    <w:p w14:paraId="4CB65F0C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0B69242F" w14:textId="77777777" w:rsidR="002B2A09" w:rsidRDefault="002B2A09" w:rsidP="00922D41">
      <w:pPr>
        <w:pStyle w:val="Zkladntext2"/>
        <w:tabs>
          <w:tab w:val="left" w:pos="4678"/>
        </w:tabs>
        <w:suppressAutoHyphens/>
        <w:rPr>
          <w:rFonts w:eastAsia="MS Mincho"/>
        </w:rPr>
      </w:pPr>
    </w:p>
    <w:p w14:paraId="5B9DC3DD" w14:textId="77777777" w:rsidR="002B2A09" w:rsidRDefault="002B2A09" w:rsidP="002B2A09">
      <w:pPr>
        <w:pStyle w:val="Zkladntext2"/>
        <w:tabs>
          <w:tab w:val="left" w:pos="4678"/>
        </w:tabs>
        <w:suppressAutoHyphens/>
        <w:jc w:val="center"/>
        <w:rPr>
          <w:rFonts w:eastAsia="MS Mincho"/>
        </w:rPr>
      </w:pPr>
    </w:p>
    <w:sectPr w:rsidR="002B2A09" w:rsidSect="001A6E27">
      <w:footerReference w:type="default" r:id="rId8"/>
      <w:headerReference w:type="first" r:id="rId9"/>
      <w:footerReference w:type="first" r:id="rId10"/>
      <w:pgSz w:w="11906" w:h="16838" w:code="9"/>
      <w:pgMar w:top="1304" w:right="1134" w:bottom="993" w:left="1134" w:header="709" w:footer="59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6AB06" w14:textId="77777777" w:rsidR="00404D59" w:rsidRDefault="00404D59">
      <w:r>
        <w:separator/>
      </w:r>
    </w:p>
  </w:endnote>
  <w:endnote w:type="continuationSeparator" w:id="0">
    <w:p w14:paraId="6D8427AF" w14:textId="77777777" w:rsidR="00404D59" w:rsidRDefault="00404D59">
      <w:r>
        <w:continuationSeparator/>
      </w:r>
    </w:p>
  </w:endnote>
  <w:endnote w:type="continuationNotice" w:id="1">
    <w:p w14:paraId="6DB682C5" w14:textId="77777777" w:rsidR="00404D59" w:rsidRDefault="00404D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882C90" w14:textId="1AA488A3" w:rsidR="00404D59" w:rsidRDefault="00404D59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20CC6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20CC6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13F2C" w14:textId="681F740F" w:rsidR="00404D59" w:rsidRDefault="00404D59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20CC6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20CC6">
      <w:rPr>
        <w:rFonts w:ascii="Arial" w:hAnsi="Arial" w:cs="Arial"/>
        <w:noProof/>
        <w:sz w:val="20"/>
        <w:szCs w:val="20"/>
      </w:rPr>
      <w:t>17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79C3F" w14:textId="77777777" w:rsidR="00404D59" w:rsidRDefault="00404D59">
      <w:r>
        <w:separator/>
      </w:r>
    </w:p>
  </w:footnote>
  <w:footnote w:type="continuationSeparator" w:id="0">
    <w:p w14:paraId="4BF11793" w14:textId="77777777" w:rsidR="00404D59" w:rsidRDefault="00404D59">
      <w:r>
        <w:continuationSeparator/>
      </w:r>
    </w:p>
  </w:footnote>
  <w:footnote w:type="continuationNotice" w:id="1">
    <w:p w14:paraId="6D53B256" w14:textId="77777777" w:rsidR="00404D59" w:rsidRDefault="00404D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B190C" w14:textId="77777777" w:rsidR="00404D59" w:rsidRPr="00C82BDA" w:rsidRDefault="00404D5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021CBFD9" w14:textId="77777777" w:rsidR="00404D59" w:rsidRPr="00C82BDA" w:rsidRDefault="00404D59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23F89D2F" w14:textId="77777777" w:rsidR="00404D59" w:rsidRDefault="00404D5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08B75C1"/>
    <w:multiLevelType w:val="multilevel"/>
    <w:tmpl w:val="6E62465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5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C802E3D"/>
    <w:multiLevelType w:val="hybridMultilevel"/>
    <w:tmpl w:val="27C2A318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47448D5"/>
    <w:multiLevelType w:val="hybridMultilevel"/>
    <w:tmpl w:val="D414C050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4" w15:restartNumberingAfterBreak="0">
    <w:nsid w:val="1E305E92"/>
    <w:multiLevelType w:val="hybridMultilevel"/>
    <w:tmpl w:val="87381856"/>
    <w:lvl w:ilvl="0" w:tplc="ADE6D76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 w15:restartNumberingAfterBreak="0">
    <w:nsid w:val="27BD2DC7"/>
    <w:multiLevelType w:val="hybridMultilevel"/>
    <w:tmpl w:val="D5640B12"/>
    <w:lvl w:ilvl="0" w:tplc="02FA84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 w15:restartNumberingAfterBreak="0">
    <w:nsid w:val="30E0513D"/>
    <w:multiLevelType w:val="multilevel"/>
    <w:tmpl w:val="8B5845C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9" w15:restartNumberingAfterBreak="0">
    <w:nsid w:val="4C5238EC"/>
    <w:multiLevelType w:val="hybridMultilevel"/>
    <w:tmpl w:val="023620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C544C49"/>
    <w:multiLevelType w:val="hybridMultilevel"/>
    <w:tmpl w:val="7D64D24A"/>
    <w:lvl w:ilvl="0" w:tplc="A0F678D2">
      <w:start w:val="1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4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E26C4E"/>
    <w:multiLevelType w:val="multilevel"/>
    <w:tmpl w:val="93E4FC2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4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9"/>
  </w:num>
  <w:num w:numId="2">
    <w:abstractNumId w:val="20"/>
  </w:num>
  <w:num w:numId="3">
    <w:abstractNumId w:val="44"/>
  </w:num>
  <w:num w:numId="4">
    <w:abstractNumId w:val="0"/>
  </w:num>
  <w:num w:numId="5">
    <w:abstractNumId w:val="2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1"/>
  </w:num>
  <w:num w:numId="7">
    <w:abstractNumId w:val="30"/>
  </w:num>
  <w:num w:numId="8">
    <w:abstractNumId w:val="35"/>
  </w:num>
  <w:num w:numId="9">
    <w:abstractNumId w:val="31"/>
  </w:num>
  <w:num w:numId="10">
    <w:abstractNumId w:val="9"/>
  </w:num>
  <w:num w:numId="11">
    <w:abstractNumId w:val="5"/>
  </w:num>
  <w:num w:numId="12">
    <w:abstractNumId w:val="34"/>
  </w:num>
  <w:num w:numId="13">
    <w:abstractNumId w:val="11"/>
  </w:num>
  <w:num w:numId="14">
    <w:abstractNumId w:val="25"/>
  </w:num>
  <w:num w:numId="15">
    <w:abstractNumId w:val="28"/>
  </w:num>
  <w:num w:numId="16">
    <w:abstractNumId w:val="6"/>
  </w:num>
  <w:num w:numId="17">
    <w:abstractNumId w:val="21"/>
  </w:num>
  <w:num w:numId="18">
    <w:abstractNumId w:val="3"/>
  </w:num>
  <w:num w:numId="19">
    <w:abstractNumId w:val="12"/>
  </w:num>
  <w:num w:numId="20">
    <w:abstractNumId w:val="38"/>
  </w:num>
  <w:num w:numId="21">
    <w:abstractNumId w:val="36"/>
  </w:num>
  <w:num w:numId="22">
    <w:abstractNumId w:val="15"/>
  </w:num>
  <w:num w:numId="23">
    <w:abstractNumId w:val="10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</w:num>
  <w:num w:numId="26">
    <w:abstractNumId w:val="18"/>
  </w:num>
  <w:num w:numId="27">
    <w:abstractNumId w:val="43"/>
  </w:num>
  <w:num w:numId="28">
    <w:abstractNumId w:val="22"/>
  </w:num>
  <w:num w:numId="29">
    <w:abstractNumId w:val="24"/>
  </w:num>
  <w:num w:numId="30">
    <w:abstractNumId w:val="8"/>
  </w:num>
  <w:num w:numId="31">
    <w:abstractNumId w:val="2"/>
  </w:num>
  <w:num w:numId="32">
    <w:abstractNumId w:val="17"/>
  </w:num>
  <w:num w:numId="33">
    <w:abstractNumId w:val="4"/>
  </w:num>
  <w:num w:numId="34">
    <w:abstractNumId w:val="14"/>
  </w:num>
  <w:num w:numId="35">
    <w:abstractNumId w:val="32"/>
  </w:num>
  <w:num w:numId="36">
    <w:abstractNumId w:val="7"/>
  </w:num>
  <w:num w:numId="37">
    <w:abstractNumId w:val="29"/>
  </w:num>
  <w:num w:numId="38">
    <w:abstractNumId w:val="37"/>
  </w:num>
  <w:num w:numId="39">
    <w:abstractNumId w:val="16"/>
  </w:num>
  <w:num w:numId="40">
    <w:abstractNumId w:val="3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13BC"/>
    <w:rsid w:val="00002BEA"/>
    <w:rsid w:val="000030A0"/>
    <w:rsid w:val="000037FC"/>
    <w:rsid w:val="000041A7"/>
    <w:rsid w:val="000049D6"/>
    <w:rsid w:val="000064F6"/>
    <w:rsid w:val="000117F4"/>
    <w:rsid w:val="00013CF9"/>
    <w:rsid w:val="000161B6"/>
    <w:rsid w:val="00022512"/>
    <w:rsid w:val="00027E70"/>
    <w:rsid w:val="00032B5D"/>
    <w:rsid w:val="000354E5"/>
    <w:rsid w:val="00035644"/>
    <w:rsid w:val="00035F0D"/>
    <w:rsid w:val="00036202"/>
    <w:rsid w:val="00040FDF"/>
    <w:rsid w:val="00041744"/>
    <w:rsid w:val="00041E20"/>
    <w:rsid w:val="00042E18"/>
    <w:rsid w:val="00047A9B"/>
    <w:rsid w:val="0005217A"/>
    <w:rsid w:val="000537E6"/>
    <w:rsid w:val="00055363"/>
    <w:rsid w:val="00066031"/>
    <w:rsid w:val="000673A1"/>
    <w:rsid w:val="0006781B"/>
    <w:rsid w:val="00071177"/>
    <w:rsid w:val="00077D4B"/>
    <w:rsid w:val="0008324D"/>
    <w:rsid w:val="00091594"/>
    <w:rsid w:val="000918D1"/>
    <w:rsid w:val="00091E33"/>
    <w:rsid w:val="000962F9"/>
    <w:rsid w:val="0009749D"/>
    <w:rsid w:val="000A19CF"/>
    <w:rsid w:val="000A1B81"/>
    <w:rsid w:val="000A5B22"/>
    <w:rsid w:val="000B0B37"/>
    <w:rsid w:val="000B0BDC"/>
    <w:rsid w:val="000B3365"/>
    <w:rsid w:val="000B3443"/>
    <w:rsid w:val="000B3854"/>
    <w:rsid w:val="000B5B58"/>
    <w:rsid w:val="000B5D8D"/>
    <w:rsid w:val="000C0279"/>
    <w:rsid w:val="000C03D4"/>
    <w:rsid w:val="000C03FC"/>
    <w:rsid w:val="000C0705"/>
    <w:rsid w:val="000C1C95"/>
    <w:rsid w:val="000C21BF"/>
    <w:rsid w:val="000C27C7"/>
    <w:rsid w:val="000C345F"/>
    <w:rsid w:val="000C7FA9"/>
    <w:rsid w:val="000D3FCC"/>
    <w:rsid w:val="000D469B"/>
    <w:rsid w:val="000D597C"/>
    <w:rsid w:val="000D616F"/>
    <w:rsid w:val="000D703E"/>
    <w:rsid w:val="000E036C"/>
    <w:rsid w:val="000E1BAA"/>
    <w:rsid w:val="000E1FAB"/>
    <w:rsid w:val="000E3394"/>
    <w:rsid w:val="000E45FD"/>
    <w:rsid w:val="000E58D9"/>
    <w:rsid w:val="000E71BC"/>
    <w:rsid w:val="000F31E4"/>
    <w:rsid w:val="000F3857"/>
    <w:rsid w:val="000F3C24"/>
    <w:rsid w:val="000F4B04"/>
    <w:rsid w:val="00100F2E"/>
    <w:rsid w:val="00104463"/>
    <w:rsid w:val="00104688"/>
    <w:rsid w:val="001061B8"/>
    <w:rsid w:val="00107E05"/>
    <w:rsid w:val="0011108D"/>
    <w:rsid w:val="00114A05"/>
    <w:rsid w:val="0011628B"/>
    <w:rsid w:val="001162D3"/>
    <w:rsid w:val="001366A1"/>
    <w:rsid w:val="00137877"/>
    <w:rsid w:val="00141E8D"/>
    <w:rsid w:val="00144325"/>
    <w:rsid w:val="00144F19"/>
    <w:rsid w:val="001517E3"/>
    <w:rsid w:val="0016189D"/>
    <w:rsid w:val="001639CC"/>
    <w:rsid w:val="00167D3A"/>
    <w:rsid w:val="00170371"/>
    <w:rsid w:val="00170DBE"/>
    <w:rsid w:val="00170F57"/>
    <w:rsid w:val="0017364B"/>
    <w:rsid w:val="001742AD"/>
    <w:rsid w:val="001742BA"/>
    <w:rsid w:val="001742C3"/>
    <w:rsid w:val="0017530A"/>
    <w:rsid w:val="001754DF"/>
    <w:rsid w:val="001766C6"/>
    <w:rsid w:val="001804A6"/>
    <w:rsid w:val="001813A3"/>
    <w:rsid w:val="0018231D"/>
    <w:rsid w:val="00185BA6"/>
    <w:rsid w:val="00191D52"/>
    <w:rsid w:val="0019229F"/>
    <w:rsid w:val="001A1820"/>
    <w:rsid w:val="001A3221"/>
    <w:rsid w:val="001A5CC2"/>
    <w:rsid w:val="001A5CD1"/>
    <w:rsid w:val="001A5EEE"/>
    <w:rsid w:val="001A69C7"/>
    <w:rsid w:val="001A6E27"/>
    <w:rsid w:val="001A7AFE"/>
    <w:rsid w:val="001B0164"/>
    <w:rsid w:val="001B2229"/>
    <w:rsid w:val="001B511A"/>
    <w:rsid w:val="001B6C6F"/>
    <w:rsid w:val="001C030A"/>
    <w:rsid w:val="001C1A9D"/>
    <w:rsid w:val="001C4839"/>
    <w:rsid w:val="001C664A"/>
    <w:rsid w:val="001C69A5"/>
    <w:rsid w:val="001C79DD"/>
    <w:rsid w:val="001D2350"/>
    <w:rsid w:val="001D2455"/>
    <w:rsid w:val="001D7997"/>
    <w:rsid w:val="001E3BC0"/>
    <w:rsid w:val="001E4D54"/>
    <w:rsid w:val="001E766F"/>
    <w:rsid w:val="001F01CF"/>
    <w:rsid w:val="001F2993"/>
    <w:rsid w:val="001F30D2"/>
    <w:rsid w:val="001F3270"/>
    <w:rsid w:val="001F42E2"/>
    <w:rsid w:val="001F6EBC"/>
    <w:rsid w:val="00200F49"/>
    <w:rsid w:val="00203871"/>
    <w:rsid w:val="00203BF7"/>
    <w:rsid w:val="00203C00"/>
    <w:rsid w:val="00205DB5"/>
    <w:rsid w:val="0020723A"/>
    <w:rsid w:val="002129F3"/>
    <w:rsid w:val="00212E2C"/>
    <w:rsid w:val="00213D2C"/>
    <w:rsid w:val="002147AB"/>
    <w:rsid w:val="00215613"/>
    <w:rsid w:val="00215F89"/>
    <w:rsid w:val="00217A97"/>
    <w:rsid w:val="00222440"/>
    <w:rsid w:val="0022259B"/>
    <w:rsid w:val="0022365D"/>
    <w:rsid w:val="002251D3"/>
    <w:rsid w:val="002263A5"/>
    <w:rsid w:val="00231260"/>
    <w:rsid w:val="00231F1F"/>
    <w:rsid w:val="00232FBD"/>
    <w:rsid w:val="00235C04"/>
    <w:rsid w:val="00240206"/>
    <w:rsid w:val="00240FCA"/>
    <w:rsid w:val="00243D64"/>
    <w:rsid w:val="00244D61"/>
    <w:rsid w:val="00244FF7"/>
    <w:rsid w:val="002452AB"/>
    <w:rsid w:val="00247E8B"/>
    <w:rsid w:val="002503D1"/>
    <w:rsid w:val="00252E9D"/>
    <w:rsid w:val="00253C43"/>
    <w:rsid w:val="00255931"/>
    <w:rsid w:val="00260CF5"/>
    <w:rsid w:val="00262431"/>
    <w:rsid w:val="00263B61"/>
    <w:rsid w:val="00266D44"/>
    <w:rsid w:val="00271D95"/>
    <w:rsid w:val="00273230"/>
    <w:rsid w:val="00274A55"/>
    <w:rsid w:val="00275179"/>
    <w:rsid w:val="002751D9"/>
    <w:rsid w:val="00275614"/>
    <w:rsid w:val="00275CC5"/>
    <w:rsid w:val="002766AD"/>
    <w:rsid w:val="00281104"/>
    <w:rsid w:val="00281ABB"/>
    <w:rsid w:val="0028313D"/>
    <w:rsid w:val="00283984"/>
    <w:rsid w:val="00285200"/>
    <w:rsid w:val="00291191"/>
    <w:rsid w:val="0029178D"/>
    <w:rsid w:val="0029180D"/>
    <w:rsid w:val="00293E23"/>
    <w:rsid w:val="00296254"/>
    <w:rsid w:val="00296561"/>
    <w:rsid w:val="002A0DB9"/>
    <w:rsid w:val="002A0F60"/>
    <w:rsid w:val="002A423F"/>
    <w:rsid w:val="002A6375"/>
    <w:rsid w:val="002B1072"/>
    <w:rsid w:val="002B2A09"/>
    <w:rsid w:val="002B3653"/>
    <w:rsid w:val="002B3935"/>
    <w:rsid w:val="002B4485"/>
    <w:rsid w:val="002B4A4D"/>
    <w:rsid w:val="002B5911"/>
    <w:rsid w:val="002C1277"/>
    <w:rsid w:val="002C1615"/>
    <w:rsid w:val="002C1956"/>
    <w:rsid w:val="002C2CB7"/>
    <w:rsid w:val="002C4F3F"/>
    <w:rsid w:val="002D1040"/>
    <w:rsid w:val="002D3143"/>
    <w:rsid w:val="002D4D0C"/>
    <w:rsid w:val="002D5309"/>
    <w:rsid w:val="002D5AA2"/>
    <w:rsid w:val="002D6F66"/>
    <w:rsid w:val="002E27AB"/>
    <w:rsid w:val="002E336C"/>
    <w:rsid w:val="002E57D2"/>
    <w:rsid w:val="002E6FEF"/>
    <w:rsid w:val="002F07F3"/>
    <w:rsid w:val="002F5D0B"/>
    <w:rsid w:val="002F7854"/>
    <w:rsid w:val="00301247"/>
    <w:rsid w:val="00305C1A"/>
    <w:rsid w:val="00305D0F"/>
    <w:rsid w:val="0031069B"/>
    <w:rsid w:val="0031183A"/>
    <w:rsid w:val="00314E21"/>
    <w:rsid w:val="00320815"/>
    <w:rsid w:val="00320FC8"/>
    <w:rsid w:val="0032371B"/>
    <w:rsid w:val="00327844"/>
    <w:rsid w:val="00330CC4"/>
    <w:rsid w:val="0033239A"/>
    <w:rsid w:val="00332A86"/>
    <w:rsid w:val="00332F67"/>
    <w:rsid w:val="00333383"/>
    <w:rsid w:val="00333D88"/>
    <w:rsid w:val="003353A0"/>
    <w:rsid w:val="00341F61"/>
    <w:rsid w:val="003449E1"/>
    <w:rsid w:val="00344B46"/>
    <w:rsid w:val="00346720"/>
    <w:rsid w:val="00347A6C"/>
    <w:rsid w:val="003518B7"/>
    <w:rsid w:val="00352E1A"/>
    <w:rsid w:val="00352EE9"/>
    <w:rsid w:val="0035398E"/>
    <w:rsid w:val="00353E48"/>
    <w:rsid w:val="0035442C"/>
    <w:rsid w:val="00355CBD"/>
    <w:rsid w:val="00356D18"/>
    <w:rsid w:val="00357EE9"/>
    <w:rsid w:val="00360D40"/>
    <w:rsid w:val="003621FD"/>
    <w:rsid w:val="00363F03"/>
    <w:rsid w:val="003653C9"/>
    <w:rsid w:val="00365E3B"/>
    <w:rsid w:val="00366318"/>
    <w:rsid w:val="00366999"/>
    <w:rsid w:val="003672A5"/>
    <w:rsid w:val="00370AF9"/>
    <w:rsid w:val="00371503"/>
    <w:rsid w:val="00373A18"/>
    <w:rsid w:val="003747FD"/>
    <w:rsid w:val="003748D3"/>
    <w:rsid w:val="00375010"/>
    <w:rsid w:val="00380639"/>
    <w:rsid w:val="00380A68"/>
    <w:rsid w:val="00381498"/>
    <w:rsid w:val="00381FC2"/>
    <w:rsid w:val="00383AF6"/>
    <w:rsid w:val="00384059"/>
    <w:rsid w:val="003847C8"/>
    <w:rsid w:val="003867F0"/>
    <w:rsid w:val="00386A4D"/>
    <w:rsid w:val="00391F9B"/>
    <w:rsid w:val="003954A1"/>
    <w:rsid w:val="00395A28"/>
    <w:rsid w:val="00395BE3"/>
    <w:rsid w:val="003A0FE0"/>
    <w:rsid w:val="003A11ED"/>
    <w:rsid w:val="003A3E04"/>
    <w:rsid w:val="003A6E09"/>
    <w:rsid w:val="003A77D6"/>
    <w:rsid w:val="003B270D"/>
    <w:rsid w:val="003B6744"/>
    <w:rsid w:val="003C0D02"/>
    <w:rsid w:val="003C4146"/>
    <w:rsid w:val="003C6178"/>
    <w:rsid w:val="003D040A"/>
    <w:rsid w:val="003D1515"/>
    <w:rsid w:val="003D204D"/>
    <w:rsid w:val="003D3BFE"/>
    <w:rsid w:val="003D4153"/>
    <w:rsid w:val="003D5734"/>
    <w:rsid w:val="003E1276"/>
    <w:rsid w:val="003E4B1F"/>
    <w:rsid w:val="003E535E"/>
    <w:rsid w:val="003E5D68"/>
    <w:rsid w:val="003E77DC"/>
    <w:rsid w:val="003F228C"/>
    <w:rsid w:val="003F4416"/>
    <w:rsid w:val="003F6C66"/>
    <w:rsid w:val="003F79A5"/>
    <w:rsid w:val="00404B97"/>
    <w:rsid w:val="00404D59"/>
    <w:rsid w:val="004070B5"/>
    <w:rsid w:val="00407DB6"/>
    <w:rsid w:val="00410628"/>
    <w:rsid w:val="00413CCF"/>
    <w:rsid w:val="004142D9"/>
    <w:rsid w:val="00414B89"/>
    <w:rsid w:val="00415184"/>
    <w:rsid w:val="00415CB9"/>
    <w:rsid w:val="004208CF"/>
    <w:rsid w:val="0042219E"/>
    <w:rsid w:val="004241E3"/>
    <w:rsid w:val="00426BF8"/>
    <w:rsid w:val="00426E47"/>
    <w:rsid w:val="00426FDA"/>
    <w:rsid w:val="004306CD"/>
    <w:rsid w:val="004354F6"/>
    <w:rsid w:val="00435ACC"/>
    <w:rsid w:val="004360CE"/>
    <w:rsid w:val="00436127"/>
    <w:rsid w:val="00437BA6"/>
    <w:rsid w:val="004411CC"/>
    <w:rsid w:val="0044583D"/>
    <w:rsid w:val="00445958"/>
    <w:rsid w:val="00445B23"/>
    <w:rsid w:val="00455DA7"/>
    <w:rsid w:val="00460691"/>
    <w:rsid w:val="0046318B"/>
    <w:rsid w:val="00466C50"/>
    <w:rsid w:val="00467D66"/>
    <w:rsid w:val="004707B9"/>
    <w:rsid w:val="0047104C"/>
    <w:rsid w:val="004716A4"/>
    <w:rsid w:val="0047214F"/>
    <w:rsid w:val="00475097"/>
    <w:rsid w:val="0047557B"/>
    <w:rsid w:val="004755E5"/>
    <w:rsid w:val="00476543"/>
    <w:rsid w:val="00476C17"/>
    <w:rsid w:val="00477C79"/>
    <w:rsid w:val="004801BA"/>
    <w:rsid w:val="00481A7B"/>
    <w:rsid w:val="00482197"/>
    <w:rsid w:val="00486FAF"/>
    <w:rsid w:val="0048749E"/>
    <w:rsid w:val="00491B86"/>
    <w:rsid w:val="00493804"/>
    <w:rsid w:val="00495E7C"/>
    <w:rsid w:val="00496A72"/>
    <w:rsid w:val="00497111"/>
    <w:rsid w:val="004A2005"/>
    <w:rsid w:val="004A2503"/>
    <w:rsid w:val="004A3AF8"/>
    <w:rsid w:val="004A4DDB"/>
    <w:rsid w:val="004A5C08"/>
    <w:rsid w:val="004A69F0"/>
    <w:rsid w:val="004A7311"/>
    <w:rsid w:val="004B10C4"/>
    <w:rsid w:val="004B33B1"/>
    <w:rsid w:val="004B3CC3"/>
    <w:rsid w:val="004B4EC4"/>
    <w:rsid w:val="004B6328"/>
    <w:rsid w:val="004C1BE0"/>
    <w:rsid w:val="004C1F47"/>
    <w:rsid w:val="004D106B"/>
    <w:rsid w:val="004D1855"/>
    <w:rsid w:val="004D1918"/>
    <w:rsid w:val="004D41EF"/>
    <w:rsid w:val="004D606A"/>
    <w:rsid w:val="004E00F2"/>
    <w:rsid w:val="004E171F"/>
    <w:rsid w:val="004E2800"/>
    <w:rsid w:val="004E39E5"/>
    <w:rsid w:val="004E5C1C"/>
    <w:rsid w:val="004F57ED"/>
    <w:rsid w:val="00503B60"/>
    <w:rsid w:val="00504CF3"/>
    <w:rsid w:val="005078DC"/>
    <w:rsid w:val="00510D74"/>
    <w:rsid w:val="00512AEC"/>
    <w:rsid w:val="0051402A"/>
    <w:rsid w:val="005162DB"/>
    <w:rsid w:val="00521C2B"/>
    <w:rsid w:val="00522D3C"/>
    <w:rsid w:val="005249F6"/>
    <w:rsid w:val="005249FE"/>
    <w:rsid w:val="0052503A"/>
    <w:rsid w:val="0052665B"/>
    <w:rsid w:val="00530C9C"/>
    <w:rsid w:val="00534B28"/>
    <w:rsid w:val="00535D83"/>
    <w:rsid w:val="005408D5"/>
    <w:rsid w:val="00541646"/>
    <w:rsid w:val="00542CDF"/>
    <w:rsid w:val="0054422D"/>
    <w:rsid w:val="005451B8"/>
    <w:rsid w:val="00546095"/>
    <w:rsid w:val="005467CC"/>
    <w:rsid w:val="005507ED"/>
    <w:rsid w:val="00553281"/>
    <w:rsid w:val="00554ADA"/>
    <w:rsid w:val="00555992"/>
    <w:rsid w:val="0055669E"/>
    <w:rsid w:val="00557266"/>
    <w:rsid w:val="00557349"/>
    <w:rsid w:val="005607D7"/>
    <w:rsid w:val="00567A77"/>
    <w:rsid w:val="00567E35"/>
    <w:rsid w:val="005726E4"/>
    <w:rsid w:val="00574917"/>
    <w:rsid w:val="00574F9F"/>
    <w:rsid w:val="00575786"/>
    <w:rsid w:val="00576228"/>
    <w:rsid w:val="00576947"/>
    <w:rsid w:val="00582203"/>
    <w:rsid w:val="00582254"/>
    <w:rsid w:val="0059463F"/>
    <w:rsid w:val="005951FE"/>
    <w:rsid w:val="005A03FE"/>
    <w:rsid w:val="005A37E3"/>
    <w:rsid w:val="005A7CB8"/>
    <w:rsid w:val="005B2EDA"/>
    <w:rsid w:val="005B4CA7"/>
    <w:rsid w:val="005B4D8F"/>
    <w:rsid w:val="005B712A"/>
    <w:rsid w:val="005C0A2C"/>
    <w:rsid w:val="005C567E"/>
    <w:rsid w:val="005C6793"/>
    <w:rsid w:val="005D4D19"/>
    <w:rsid w:val="005D4DEB"/>
    <w:rsid w:val="005D613D"/>
    <w:rsid w:val="005E0B5F"/>
    <w:rsid w:val="005E0B99"/>
    <w:rsid w:val="005E23FC"/>
    <w:rsid w:val="005E24C2"/>
    <w:rsid w:val="005E24FE"/>
    <w:rsid w:val="005E27F6"/>
    <w:rsid w:val="005E3B64"/>
    <w:rsid w:val="005E3FE3"/>
    <w:rsid w:val="005E63E6"/>
    <w:rsid w:val="005E64C0"/>
    <w:rsid w:val="005F166B"/>
    <w:rsid w:val="005F169D"/>
    <w:rsid w:val="005F53C2"/>
    <w:rsid w:val="005F5673"/>
    <w:rsid w:val="005F7CB3"/>
    <w:rsid w:val="006020E4"/>
    <w:rsid w:val="00604319"/>
    <w:rsid w:val="0060636E"/>
    <w:rsid w:val="00606CF5"/>
    <w:rsid w:val="006137C2"/>
    <w:rsid w:val="006158B4"/>
    <w:rsid w:val="00617AF1"/>
    <w:rsid w:val="00620C12"/>
    <w:rsid w:val="0062389E"/>
    <w:rsid w:val="00624BAC"/>
    <w:rsid w:val="00625760"/>
    <w:rsid w:val="0062578B"/>
    <w:rsid w:val="00626F5F"/>
    <w:rsid w:val="00627A0F"/>
    <w:rsid w:val="006313B3"/>
    <w:rsid w:val="00632ADB"/>
    <w:rsid w:val="006337B9"/>
    <w:rsid w:val="00635F9C"/>
    <w:rsid w:val="006365C1"/>
    <w:rsid w:val="00636CB1"/>
    <w:rsid w:val="0063756D"/>
    <w:rsid w:val="00644568"/>
    <w:rsid w:val="0064487A"/>
    <w:rsid w:val="0064532D"/>
    <w:rsid w:val="006515E4"/>
    <w:rsid w:val="00653420"/>
    <w:rsid w:val="00654B53"/>
    <w:rsid w:val="006574CD"/>
    <w:rsid w:val="00660581"/>
    <w:rsid w:val="00660AEC"/>
    <w:rsid w:val="00663FC7"/>
    <w:rsid w:val="0066451C"/>
    <w:rsid w:val="006665DA"/>
    <w:rsid w:val="0067174A"/>
    <w:rsid w:val="00672155"/>
    <w:rsid w:val="006743DB"/>
    <w:rsid w:val="00674D23"/>
    <w:rsid w:val="00675E04"/>
    <w:rsid w:val="006817A9"/>
    <w:rsid w:val="006832D3"/>
    <w:rsid w:val="00683E83"/>
    <w:rsid w:val="006843E6"/>
    <w:rsid w:val="00690700"/>
    <w:rsid w:val="00691694"/>
    <w:rsid w:val="006919F0"/>
    <w:rsid w:val="006923EA"/>
    <w:rsid w:val="0069293A"/>
    <w:rsid w:val="006947AB"/>
    <w:rsid w:val="00695186"/>
    <w:rsid w:val="00695DD9"/>
    <w:rsid w:val="00696602"/>
    <w:rsid w:val="006A0882"/>
    <w:rsid w:val="006A19DD"/>
    <w:rsid w:val="006A1DA6"/>
    <w:rsid w:val="006A3CA2"/>
    <w:rsid w:val="006A4041"/>
    <w:rsid w:val="006A40FD"/>
    <w:rsid w:val="006A67EB"/>
    <w:rsid w:val="006A6D11"/>
    <w:rsid w:val="006B2456"/>
    <w:rsid w:val="006B303A"/>
    <w:rsid w:val="006B3F2D"/>
    <w:rsid w:val="006B4C23"/>
    <w:rsid w:val="006C0214"/>
    <w:rsid w:val="006C199C"/>
    <w:rsid w:val="006C2144"/>
    <w:rsid w:val="006C2D8B"/>
    <w:rsid w:val="006C4BD1"/>
    <w:rsid w:val="006C5748"/>
    <w:rsid w:val="006D18BB"/>
    <w:rsid w:val="006D2ADB"/>
    <w:rsid w:val="006E10A0"/>
    <w:rsid w:val="006E122C"/>
    <w:rsid w:val="006E3656"/>
    <w:rsid w:val="006E4EE9"/>
    <w:rsid w:val="006E6A41"/>
    <w:rsid w:val="006E6E7A"/>
    <w:rsid w:val="006F1768"/>
    <w:rsid w:val="006F1F30"/>
    <w:rsid w:val="006F2852"/>
    <w:rsid w:val="006F3560"/>
    <w:rsid w:val="006F446E"/>
    <w:rsid w:val="006F4F7D"/>
    <w:rsid w:val="006F60F9"/>
    <w:rsid w:val="007005F5"/>
    <w:rsid w:val="007027BB"/>
    <w:rsid w:val="007054EB"/>
    <w:rsid w:val="007120C2"/>
    <w:rsid w:val="00715A68"/>
    <w:rsid w:val="007174F6"/>
    <w:rsid w:val="00717EBE"/>
    <w:rsid w:val="00720E33"/>
    <w:rsid w:val="007265EC"/>
    <w:rsid w:val="007304B6"/>
    <w:rsid w:val="00732D89"/>
    <w:rsid w:val="00734F9F"/>
    <w:rsid w:val="00735B50"/>
    <w:rsid w:val="00736136"/>
    <w:rsid w:val="00736C08"/>
    <w:rsid w:val="007414F1"/>
    <w:rsid w:val="00745CA5"/>
    <w:rsid w:val="00746F1E"/>
    <w:rsid w:val="00750043"/>
    <w:rsid w:val="0075064A"/>
    <w:rsid w:val="007620D1"/>
    <w:rsid w:val="00762347"/>
    <w:rsid w:val="007624CA"/>
    <w:rsid w:val="0076276E"/>
    <w:rsid w:val="007638CF"/>
    <w:rsid w:val="00763A0A"/>
    <w:rsid w:val="007656FC"/>
    <w:rsid w:val="007664A0"/>
    <w:rsid w:val="007665F6"/>
    <w:rsid w:val="00771B01"/>
    <w:rsid w:val="00772D1A"/>
    <w:rsid w:val="00773342"/>
    <w:rsid w:val="007747CC"/>
    <w:rsid w:val="00774833"/>
    <w:rsid w:val="00780C12"/>
    <w:rsid w:val="00785FFE"/>
    <w:rsid w:val="007865CF"/>
    <w:rsid w:val="007903A1"/>
    <w:rsid w:val="007905DA"/>
    <w:rsid w:val="00790909"/>
    <w:rsid w:val="007923AF"/>
    <w:rsid w:val="0079308B"/>
    <w:rsid w:val="007A10F5"/>
    <w:rsid w:val="007A2C11"/>
    <w:rsid w:val="007A3E76"/>
    <w:rsid w:val="007A741A"/>
    <w:rsid w:val="007A75EF"/>
    <w:rsid w:val="007A7782"/>
    <w:rsid w:val="007B50C3"/>
    <w:rsid w:val="007B6A7F"/>
    <w:rsid w:val="007C1907"/>
    <w:rsid w:val="007C65F4"/>
    <w:rsid w:val="007D1A92"/>
    <w:rsid w:val="007D2A80"/>
    <w:rsid w:val="007D42A0"/>
    <w:rsid w:val="007D71A4"/>
    <w:rsid w:val="007D7B34"/>
    <w:rsid w:val="007E1F28"/>
    <w:rsid w:val="007E24B7"/>
    <w:rsid w:val="007E3BBF"/>
    <w:rsid w:val="007E469C"/>
    <w:rsid w:val="007E4F5F"/>
    <w:rsid w:val="007E5AFE"/>
    <w:rsid w:val="007E6A84"/>
    <w:rsid w:val="007E73E6"/>
    <w:rsid w:val="007E7AF3"/>
    <w:rsid w:val="007F0FCD"/>
    <w:rsid w:val="007F1DAE"/>
    <w:rsid w:val="007F51A3"/>
    <w:rsid w:val="007F5A3F"/>
    <w:rsid w:val="007F6E67"/>
    <w:rsid w:val="0080178A"/>
    <w:rsid w:val="008017F9"/>
    <w:rsid w:val="00803225"/>
    <w:rsid w:val="0080368D"/>
    <w:rsid w:val="00807123"/>
    <w:rsid w:val="00810E31"/>
    <w:rsid w:val="00814E04"/>
    <w:rsid w:val="0081576A"/>
    <w:rsid w:val="00821665"/>
    <w:rsid w:val="008225EE"/>
    <w:rsid w:val="00825413"/>
    <w:rsid w:val="00827B7E"/>
    <w:rsid w:val="0083252F"/>
    <w:rsid w:val="008330C0"/>
    <w:rsid w:val="00833A68"/>
    <w:rsid w:val="00836538"/>
    <w:rsid w:val="00837F96"/>
    <w:rsid w:val="008408DA"/>
    <w:rsid w:val="008418CC"/>
    <w:rsid w:val="008421C8"/>
    <w:rsid w:val="00842C29"/>
    <w:rsid w:val="008479DC"/>
    <w:rsid w:val="008526F9"/>
    <w:rsid w:val="00852F4F"/>
    <w:rsid w:val="00853AE1"/>
    <w:rsid w:val="0085403C"/>
    <w:rsid w:val="00854EE2"/>
    <w:rsid w:val="00856153"/>
    <w:rsid w:val="00856C8C"/>
    <w:rsid w:val="00856D48"/>
    <w:rsid w:val="00856F9A"/>
    <w:rsid w:val="0086060C"/>
    <w:rsid w:val="0086383A"/>
    <w:rsid w:val="0086387E"/>
    <w:rsid w:val="00864A61"/>
    <w:rsid w:val="00866FCE"/>
    <w:rsid w:val="008673F3"/>
    <w:rsid w:val="00870BC9"/>
    <w:rsid w:val="00871F44"/>
    <w:rsid w:val="008721E9"/>
    <w:rsid w:val="00872566"/>
    <w:rsid w:val="00872731"/>
    <w:rsid w:val="008767B7"/>
    <w:rsid w:val="008767E3"/>
    <w:rsid w:val="0088303B"/>
    <w:rsid w:val="008852EC"/>
    <w:rsid w:val="00885E99"/>
    <w:rsid w:val="0088665E"/>
    <w:rsid w:val="008879A3"/>
    <w:rsid w:val="00890FAD"/>
    <w:rsid w:val="0089609B"/>
    <w:rsid w:val="00896F0C"/>
    <w:rsid w:val="008A0F46"/>
    <w:rsid w:val="008A48D9"/>
    <w:rsid w:val="008A5B28"/>
    <w:rsid w:val="008A5C2C"/>
    <w:rsid w:val="008B191F"/>
    <w:rsid w:val="008B58EF"/>
    <w:rsid w:val="008B600C"/>
    <w:rsid w:val="008C035B"/>
    <w:rsid w:val="008C044D"/>
    <w:rsid w:val="008C091F"/>
    <w:rsid w:val="008C2FE2"/>
    <w:rsid w:val="008C371A"/>
    <w:rsid w:val="008C3A26"/>
    <w:rsid w:val="008C7747"/>
    <w:rsid w:val="008D0B03"/>
    <w:rsid w:val="008D0D49"/>
    <w:rsid w:val="008D1043"/>
    <w:rsid w:val="008D2C69"/>
    <w:rsid w:val="008D4602"/>
    <w:rsid w:val="008D50B1"/>
    <w:rsid w:val="008D5C26"/>
    <w:rsid w:val="008D61B5"/>
    <w:rsid w:val="008D63C9"/>
    <w:rsid w:val="008E2D8F"/>
    <w:rsid w:val="008E4473"/>
    <w:rsid w:val="008E69F5"/>
    <w:rsid w:val="008E6D26"/>
    <w:rsid w:val="008F0399"/>
    <w:rsid w:val="008F358E"/>
    <w:rsid w:val="008F392D"/>
    <w:rsid w:val="008F3C5B"/>
    <w:rsid w:val="008F6682"/>
    <w:rsid w:val="008F7970"/>
    <w:rsid w:val="00902636"/>
    <w:rsid w:val="009028FD"/>
    <w:rsid w:val="0090343A"/>
    <w:rsid w:val="00911A21"/>
    <w:rsid w:val="00912409"/>
    <w:rsid w:val="00913C28"/>
    <w:rsid w:val="0091592E"/>
    <w:rsid w:val="009177BB"/>
    <w:rsid w:val="00917B09"/>
    <w:rsid w:val="00920CC6"/>
    <w:rsid w:val="009222C0"/>
    <w:rsid w:val="009223B7"/>
    <w:rsid w:val="00922C34"/>
    <w:rsid w:val="00922D41"/>
    <w:rsid w:val="0092510A"/>
    <w:rsid w:val="00925C84"/>
    <w:rsid w:val="0092669A"/>
    <w:rsid w:val="009273C8"/>
    <w:rsid w:val="00930492"/>
    <w:rsid w:val="0093098A"/>
    <w:rsid w:val="00930FC9"/>
    <w:rsid w:val="00931486"/>
    <w:rsid w:val="009317E9"/>
    <w:rsid w:val="00931C2D"/>
    <w:rsid w:val="0093209A"/>
    <w:rsid w:val="00934732"/>
    <w:rsid w:val="009348D5"/>
    <w:rsid w:val="009378BB"/>
    <w:rsid w:val="009416E4"/>
    <w:rsid w:val="00942AEC"/>
    <w:rsid w:val="00943EA5"/>
    <w:rsid w:val="00945CA8"/>
    <w:rsid w:val="00947CBC"/>
    <w:rsid w:val="00950109"/>
    <w:rsid w:val="00953BA1"/>
    <w:rsid w:val="00957C97"/>
    <w:rsid w:val="00961043"/>
    <w:rsid w:val="00961ECC"/>
    <w:rsid w:val="00967A63"/>
    <w:rsid w:val="00967AFD"/>
    <w:rsid w:val="00967D07"/>
    <w:rsid w:val="00971B04"/>
    <w:rsid w:val="00971D5E"/>
    <w:rsid w:val="00972610"/>
    <w:rsid w:val="00975028"/>
    <w:rsid w:val="00975B42"/>
    <w:rsid w:val="00980ADA"/>
    <w:rsid w:val="00980B3F"/>
    <w:rsid w:val="009828B9"/>
    <w:rsid w:val="00982953"/>
    <w:rsid w:val="00987C6E"/>
    <w:rsid w:val="00987DD6"/>
    <w:rsid w:val="009903F6"/>
    <w:rsid w:val="00990763"/>
    <w:rsid w:val="00996688"/>
    <w:rsid w:val="009A05BF"/>
    <w:rsid w:val="009A236A"/>
    <w:rsid w:val="009A4725"/>
    <w:rsid w:val="009A61E8"/>
    <w:rsid w:val="009C0ED0"/>
    <w:rsid w:val="009C469C"/>
    <w:rsid w:val="009C65A9"/>
    <w:rsid w:val="009D470A"/>
    <w:rsid w:val="009D6B6D"/>
    <w:rsid w:val="009E2510"/>
    <w:rsid w:val="009E6459"/>
    <w:rsid w:val="009F0372"/>
    <w:rsid w:val="009F1D22"/>
    <w:rsid w:val="009F1FDC"/>
    <w:rsid w:val="009F3D7F"/>
    <w:rsid w:val="009F5F39"/>
    <w:rsid w:val="009F6B14"/>
    <w:rsid w:val="009F7869"/>
    <w:rsid w:val="00A0233B"/>
    <w:rsid w:val="00A07C00"/>
    <w:rsid w:val="00A12A38"/>
    <w:rsid w:val="00A15385"/>
    <w:rsid w:val="00A17C9C"/>
    <w:rsid w:val="00A22F91"/>
    <w:rsid w:val="00A233B8"/>
    <w:rsid w:val="00A269B5"/>
    <w:rsid w:val="00A30A18"/>
    <w:rsid w:val="00A3202F"/>
    <w:rsid w:val="00A33DF1"/>
    <w:rsid w:val="00A3479A"/>
    <w:rsid w:val="00A34D62"/>
    <w:rsid w:val="00A35234"/>
    <w:rsid w:val="00A45DE2"/>
    <w:rsid w:val="00A469C3"/>
    <w:rsid w:val="00A46F09"/>
    <w:rsid w:val="00A530D8"/>
    <w:rsid w:val="00A558F8"/>
    <w:rsid w:val="00A55A8B"/>
    <w:rsid w:val="00A56B1F"/>
    <w:rsid w:val="00A57431"/>
    <w:rsid w:val="00A578DA"/>
    <w:rsid w:val="00A612DE"/>
    <w:rsid w:val="00A614B2"/>
    <w:rsid w:val="00A64F6C"/>
    <w:rsid w:val="00A65A22"/>
    <w:rsid w:val="00A67C9B"/>
    <w:rsid w:val="00A72332"/>
    <w:rsid w:val="00A72C0D"/>
    <w:rsid w:val="00A73ACB"/>
    <w:rsid w:val="00A76B17"/>
    <w:rsid w:val="00A7706B"/>
    <w:rsid w:val="00A772C8"/>
    <w:rsid w:val="00A84F82"/>
    <w:rsid w:val="00A85FF1"/>
    <w:rsid w:val="00A86FBC"/>
    <w:rsid w:val="00A87D21"/>
    <w:rsid w:val="00A92E8B"/>
    <w:rsid w:val="00A948BA"/>
    <w:rsid w:val="00A968D0"/>
    <w:rsid w:val="00A96FDD"/>
    <w:rsid w:val="00AA21A1"/>
    <w:rsid w:val="00AA2566"/>
    <w:rsid w:val="00AA3C81"/>
    <w:rsid w:val="00AA4337"/>
    <w:rsid w:val="00AA4763"/>
    <w:rsid w:val="00AB387E"/>
    <w:rsid w:val="00AB5B38"/>
    <w:rsid w:val="00AB6A59"/>
    <w:rsid w:val="00AB7326"/>
    <w:rsid w:val="00AB7C33"/>
    <w:rsid w:val="00AB7FD0"/>
    <w:rsid w:val="00AC1F68"/>
    <w:rsid w:val="00AC36E2"/>
    <w:rsid w:val="00AC45AA"/>
    <w:rsid w:val="00AC646F"/>
    <w:rsid w:val="00AC6B99"/>
    <w:rsid w:val="00AC7AA8"/>
    <w:rsid w:val="00AD17B1"/>
    <w:rsid w:val="00AD6F83"/>
    <w:rsid w:val="00AE0E80"/>
    <w:rsid w:val="00AE3512"/>
    <w:rsid w:val="00AE4C48"/>
    <w:rsid w:val="00AF0F29"/>
    <w:rsid w:val="00AF2D95"/>
    <w:rsid w:val="00AF2F0E"/>
    <w:rsid w:val="00AF4161"/>
    <w:rsid w:val="00AF47B9"/>
    <w:rsid w:val="00B01C1E"/>
    <w:rsid w:val="00B024D9"/>
    <w:rsid w:val="00B026EE"/>
    <w:rsid w:val="00B03B70"/>
    <w:rsid w:val="00B04300"/>
    <w:rsid w:val="00B07665"/>
    <w:rsid w:val="00B11331"/>
    <w:rsid w:val="00B11CA6"/>
    <w:rsid w:val="00B20F91"/>
    <w:rsid w:val="00B2367F"/>
    <w:rsid w:val="00B24831"/>
    <w:rsid w:val="00B2646C"/>
    <w:rsid w:val="00B31C13"/>
    <w:rsid w:val="00B321B5"/>
    <w:rsid w:val="00B32357"/>
    <w:rsid w:val="00B35656"/>
    <w:rsid w:val="00B36C6E"/>
    <w:rsid w:val="00B371FC"/>
    <w:rsid w:val="00B37EFF"/>
    <w:rsid w:val="00B4348C"/>
    <w:rsid w:val="00B449FD"/>
    <w:rsid w:val="00B44E5B"/>
    <w:rsid w:val="00B46FC4"/>
    <w:rsid w:val="00B47759"/>
    <w:rsid w:val="00B520CF"/>
    <w:rsid w:val="00B522D4"/>
    <w:rsid w:val="00B5287D"/>
    <w:rsid w:val="00B56CEE"/>
    <w:rsid w:val="00B572F2"/>
    <w:rsid w:val="00B60B9D"/>
    <w:rsid w:val="00B60FBC"/>
    <w:rsid w:val="00B64F21"/>
    <w:rsid w:val="00B7381F"/>
    <w:rsid w:val="00B750F6"/>
    <w:rsid w:val="00B758F2"/>
    <w:rsid w:val="00B833CA"/>
    <w:rsid w:val="00B8405F"/>
    <w:rsid w:val="00B85021"/>
    <w:rsid w:val="00B8622E"/>
    <w:rsid w:val="00B868CF"/>
    <w:rsid w:val="00B90D1A"/>
    <w:rsid w:val="00B94828"/>
    <w:rsid w:val="00B95857"/>
    <w:rsid w:val="00B97544"/>
    <w:rsid w:val="00BA0886"/>
    <w:rsid w:val="00BA36AA"/>
    <w:rsid w:val="00BA5005"/>
    <w:rsid w:val="00BA5685"/>
    <w:rsid w:val="00BB0B09"/>
    <w:rsid w:val="00BB5B7B"/>
    <w:rsid w:val="00BB5E9E"/>
    <w:rsid w:val="00BB77B5"/>
    <w:rsid w:val="00BC0D63"/>
    <w:rsid w:val="00BC2E37"/>
    <w:rsid w:val="00BC3143"/>
    <w:rsid w:val="00BC51BB"/>
    <w:rsid w:val="00BC55E5"/>
    <w:rsid w:val="00BC59F8"/>
    <w:rsid w:val="00BC7036"/>
    <w:rsid w:val="00BE1C9C"/>
    <w:rsid w:val="00BE5CC4"/>
    <w:rsid w:val="00BE69C1"/>
    <w:rsid w:val="00BE7438"/>
    <w:rsid w:val="00BE7A14"/>
    <w:rsid w:val="00BF0C79"/>
    <w:rsid w:val="00BF29F1"/>
    <w:rsid w:val="00BF49B0"/>
    <w:rsid w:val="00BF4BA2"/>
    <w:rsid w:val="00BF75AC"/>
    <w:rsid w:val="00BF77DA"/>
    <w:rsid w:val="00BF7944"/>
    <w:rsid w:val="00BF7A54"/>
    <w:rsid w:val="00BF7AE6"/>
    <w:rsid w:val="00BF7FA1"/>
    <w:rsid w:val="00BF7FA6"/>
    <w:rsid w:val="00C029E1"/>
    <w:rsid w:val="00C06B15"/>
    <w:rsid w:val="00C07585"/>
    <w:rsid w:val="00C10F16"/>
    <w:rsid w:val="00C119CB"/>
    <w:rsid w:val="00C12298"/>
    <w:rsid w:val="00C12C43"/>
    <w:rsid w:val="00C13E87"/>
    <w:rsid w:val="00C165CD"/>
    <w:rsid w:val="00C17466"/>
    <w:rsid w:val="00C21245"/>
    <w:rsid w:val="00C212F3"/>
    <w:rsid w:val="00C21EE0"/>
    <w:rsid w:val="00C25200"/>
    <w:rsid w:val="00C25A74"/>
    <w:rsid w:val="00C27833"/>
    <w:rsid w:val="00C30E1B"/>
    <w:rsid w:val="00C31C9B"/>
    <w:rsid w:val="00C3288D"/>
    <w:rsid w:val="00C405AA"/>
    <w:rsid w:val="00C40987"/>
    <w:rsid w:val="00C4146A"/>
    <w:rsid w:val="00C421F4"/>
    <w:rsid w:val="00C432BD"/>
    <w:rsid w:val="00C43D3B"/>
    <w:rsid w:val="00C458BB"/>
    <w:rsid w:val="00C45F99"/>
    <w:rsid w:val="00C520C0"/>
    <w:rsid w:val="00C52593"/>
    <w:rsid w:val="00C53A1A"/>
    <w:rsid w:val="00C53FEC"/>
    <w:rsid w:val="00C57859"/>
    <w:rsid w:val="00C610DF"/>
    <w:rsid w:val="00C6237C"/>
    <w:rsid w:val="00C633C2"/>
    <w:rsid w:val="00C63C82"/>
    <w:rsid w:val="00C65C8A"/>
    <w:rsid w:val="00C66715"/>
    <w:rsid w:val="00C66A0C"/>
    <w:rsid w:val="00C7013C"/>
    <w:rsid w:val="00C726C7"/>
    <w:rsid w:val="00C733A4"/>
    <w:rsid w:val="00C77CAF"/>
    <w:rsid w:val="00C806AC"/>
    <w:rsid w:val="00C80BFA"/>
    <w:rsid w:val="00C82BDA"/>
    <w:rsid w:val="00C830A9"/>
    <w:rsid w:val="00C8427B"/>
    <w:rsid w:val="00C845BD"/>
    <w:rsid w:val="00C84FA8"/>
    <w:rsid w:val="00C86691"/>
    <w:rsid w:val="00C86A52"/>
    <w:rsid w:val="00C87BC5"/>
    <w:rsid w:val="00C87D7A"/>
    <w:rsid w:val="00C9147D"/>
    <w:rsid w:val="00C91DE9"/>
    <w:rsid w:val="00C91F49"/>
    <w:rsid w:val="00C975B0"/>
    <w:rsid w:val="00CA2058"/>
    <w:rsid w:val="00CA314F"/>
    <w:rsid w:val="00CA3E64"/>
    <w:rsid w:val="00CA4CDE"/>
    <w:rsid w:val="00CA62D7"/>
    <w:rsid w:val="00CA683E"/>
    <w:rsid w:val="00CA6DFA"/>
    <w:rsid w:val="00CB27F5"/>
    <w:rsid w:val="00CB5A09"/>
    <w:rsid w:val="00CB6E0D"/>
    <w:rsid w:val="00CB7BE5"/>
    <w:rsid w:val="00CC18A7"/>
    <w:rsid w:val="00CC3741"/>
    <w:rsid w:val="00CD05D7"/>
    <w:rsid w:val="00CD155E"/>
    <w:rsid w:val="00CD4AAF"/>
    <w:rsid w:val="00CD5C60"/>
    <w:rsid w:val="00CE00E5"/>
    <w:rsid w:val="00CE2B5F"/>
    <w:rsid w:val="00CE6180"/>
    <w:rsid w:val="00CE7BCB"/>
    <w:rsid w:val="00CF3195"/>
    <w:rsid w:val="00CF745D"/>
    <w:rsid w:val="00D007B2"/>
    <w:rsid w:val="00D016F2"/>
    <w:rsid w:val="00D02F47"/>
    <w:rsid w:val="00D05D33"/>
    <w:rsid w:val="00D0729C"/>
    <w:rsid w:val="00D07894"/>
    <w:rsid w:val="00D10A59"/>
    <w:rsid w:val="00D10F9F"/>
    <w:rsid w:val="00D137F8"/>
    <w:rsid w:val="00D13A41"/>
    <w:rsid w:val="00D14A1F"/>
    <w:rsid w:val="00D1620F"/>
    <w:rsid w:val="00D17521"/>
    <w:rsid w:val="00D2255B"/>
    <w:rsid w:val="00D24030"/>
    <w:rsid w:val="00D25B39"/>
    <w:rsid w:val="00D26CEA"/>
    <w:rsid w:val="00D30AEC"/>
    <w:rsid w:val="00D30E2C"/>
    <w:rsid w:val="00D313E5"/>
    <w:rsid w:val="00D31675"/>
    <w:rsid w:val="00D34189"/>
    <w:rsid w:val="00D341CA"/>
    <w:rsid w:val="00D35F7C"/>
    <w:rsid w:val="00D3622A"/>
    <w:rsid w:val="00D3641F"/>
    <w:rsid w:val="00D37F26"/>
    <w:rsid w:val="00D400FB"/>
    <w:rsid w:val="00D413CA"/>
    <w:rsid w:val="00D45168"/>
    <w:rsid w:val="00D4758F"/>
    <w:rsid w:val="00D51244"/>
    <w:rsid w:val="00D5314B"/>
    <w:rsid w:val="00D53343"/>
    <w:rsid w:val="00D534DF"/>
    <w:rsid w:val="00D54AE0"/>
    <w:rsid w:val="00D6383D"/>
    <w:rsid w:val="00D65354"/>
    <w:rsid w:val="00D65853"/>
    <w:rsid w:val="00D663D6"/>
    <w:rsid w:val="00D66815"/>
    <w:rsid w:val="00D72659"/>
    <w:rsid w:val="00D74D6A"/>
    <w:rsid w:val="00D75849"/>
    <w:rsid w:val="00D767B4"/>
    <w:rsid w:val="00D8105C"/>
    <w:rsid w:val="00D8440F"/>
    <w:rsid w:val="00D86C3B"/>
    <w:rsid w:val="00D94BF9"/>
    <w:rsid w:val="00D959AC"/>
    <w:rsid w:val="00D97D8F"/>
    <w:rsid w:val="00DA0A3E"/>
    <w:rsid w:val="00DA18B4"/>
    <w:rsid w:val="00DA192D"/>
    <w:rsid w:val="00DA297B"/>
    <w:rsid w:val="00DA49FB"/>
    <w:rsid w:val="00DA5316"/>
    <w:rsid w:val="00DA6440"/>
    <w:rsid w:val="00DB3DF0"/>
    <w:rsid w:val="00DB6B9D"/>
    <w:rsid w:val="00DC0A37"/>
    <w:rsid w:val="00DC17CE"/>
    <w:rsid w:val="00DC4DDE"/>
    <w:rsid w:val="00DC6970"/>
    <w:rsid w:val="00DD666C"/>
    <w:rsid w:val="00DE0358"/>
    <w:rsid w:val="00DE12ED"/>
    <w:rsid w:val="00DE3500"/>
    <w:rsid w:val="00DE46DF"/>
    <w:rsid w:val="00DF0221"/>
    <w:rsid w:val="00DF15F2"/>
    <w:rsid w:val="00DF17BE"/>
    <w:rsid w:val="00DF69E0"/>
    <w:rsid w:val="00DF7616"/>
    <w:rsid w:val="00DF7761"/>
    <w:rsid w:val="00DF7FC4"/>
    <w:rsid w:val="00E04D1A"/>
    <w:rsid w:val="00E072B5"/>
    <w:rsid w:val="00E11E43"/>
    <w:rsid w:val="00E17301"/>
    <w:rsid w:val="00E176ED"/>
    <w:rsid w:val="00E206A4"/>
    <w:rsid w:val="00E22253"/>
    <w:rsid w:val="00E225B8"/>
    <w:rsid w:val="00E228E3"/>
    <w:rsid w:val="00E24EC7"/>
    <w:rsid w:val="00E325D1"/>
    <w:rsid w:val="00E34561"/>
    <w:rsid w:val="00E345F6"/>
    <w:rsid w:val="00E34EBC"/>
    <w:rsid w:val="00E36884"/>
    <w:rsid w:val="00E3698D"/>
    <w:rsid w:val="00E36AC4"/>
    <w:rsid w:val="00E41A41"/>
    <w:rsid w:val="00E447FC"/>
    <w:rsid w:val="00E4628F"/>
    <w:rsid w:val="00E470C9"/>
    <w:rsid w:val="00E5009B"/>
    <w:rsid w:val="00E5059B"/>
    <w:rsid w:val="00E506A3"/>
    <w:rsid w:val="00E50E8A"/>
    <w:rsid w:val="00E51608"/>
    <w:rsid w:val="00E55877"/>
    <w:rsid w:val="00E56B88"/>
    <w:rsid w:val="00E60167"/>
    <w:rsid w:val="00E63898"/>
    <w:rsid w:val="00E65651"/>
    <w:rsid w:val="00E7088A"/>
    <w:rsid w:val="00E70A62"/>
    <w:rsid w:val="00E82114"/>
    <w:rsid w:val="00E846E4"/>
    <w:rsid w:val="00E8711A"/>
    <w:rsid w:val="00E903FA"/>
    <w:rsid w:val="00E90780"/>
    <w:rsid w:val="00E95278"/>
    <w:rsid w:val="00E95724"/>
    <w:rsid w:val="00E95D14"/>
    <w:rsid w:val="00EA14F5"/>
    <w:rsid w:val="00EA1B7D"/>
    <w:rsid w:val="00EA3925"/>
    <w:rsid w:val="00EB0CD7"/>
    <w:rsid w:val="00EB1D6F"/>
    <w:rsid w:val="00EB3137"/>
    <w:rsid w:val="00EB642F"/>
    <w:rsid w:val="00EB784E"/>
    <w:rsid w:val="00EC0FBE"/>
    <w:rsid w:val="00EC265A"/>
    <w:rsid w:val="00EC310F"/>
    <w:rsid w:val="00EC3B44"/>
    <w:rsid w:val="00EC4EDA"/>
    <w:rsid w:val="00ED1EAF"/>
    <w:rsid w:val="00ED2DA7"/>
    <w:rsid w:val="00ED527B"/>
    <w:rsid w:val="00ED677E"/>
    <w:rsid w:val="00ED7A81"/>
    <w:rsid w:val="00EE16D5"/>
    <w:rsid w:val="00EE1722"/>
    <w:rsid w:val="00EE4D14"/>
    <w:rsid w:val="00EE4FA7"/>
    <w:rsid w:val="00EE59AF"/>
    <w:rsid w:val="00EE6D8D"/>
    <w:rsid w:val="00EF0567"/>
    <w:rsid w:val="00EF0EFC"/>
    <w:rsid w:val="00EF1707"/>
    <w:rsid w:val="00EF1EA6"/>
    <w:rsid w:val="00EF44AE"/>
    <w:rsid w:val="00EF67A0"/>
    <w:rsid w:val="00F035F3"/>
    <w:rsid w:val="00F05346"/>
    <w:rsid w:val="00F06E3C"/>
    <w:rsid w:val="00F10E51"/>
    <w:rsid w:val="00F10E6B"/>
    <w:rsid w:val="00F126B2"/>
    <w:rsid w:val="00F13BCE"/>
    <w:rsid w:val="00F1582D"/>
    <w:rsid w:val="00F15969"/>
    <w:rsid w:val="00F16881"/>
    <w:rsid w:val="00F16E83"/>
    <w:rsid w:val="00F213AF"/>
    <w:rsid w:val="00F23215"/>
    <w:rsid w:val="00F244A3"/>
    <w:rsid w:val="00F24842"/>
    <w:rsid w:val="00F31430"/>
    <w:rsid w:val="00F34E8A"/>
    <w:rsid w:val="00F35E00"/>
    <w:rsid w:val="00F37851"/>
    <w:rsid w:val="00F4048B"/>
    <w:rsid w:val="00F43304"/>
    <w:rsid w:val="00F43CAC"/>
    <w:rsid w:val="00F449BE"/>
    <w:rsid w:val="00F470EA"/>
    <w:rsid w:val="00F50E83"/>
    <w:rsid w:val="00F52024"/>
    <w:rsid w:val="00F539E5"/>
    <w:rsid w:val="00F5517A"/>
    <w:rsid w:val="00F61F03"/>
    <w:rsid w:val="00F64CDB"/>
    <w:rsid w:val="00F64DB3"/>
    <w:rsid w:val="00F652C1"/>
    <w:rsid w:val="00F714A7"/>
    <w:rsid w:val="00F71E91"/>
    <w:rsid w:val="00F7316B"/>
    <w:rsid w:val="00F73487"/>
    <w:rsid w:val="00F73C86"/>
    <w:rsid w:val="00F74A29"/>
    <w:rsid w:val="00F75522"/>
    <w:rsid w:val="00F810A8"/>
    <w:rsid w:val="00F827BD"/>
    <w:rsid w:val="00F86C28"/>
    <w:rsid w:val="00F923BA"/>
    <w:rsid w:val="00F927C4"/>
    <w:rsid w:val="00F93BA8"/>
    <w:rsid w:val="00F944B1"/>
    <w:rsid w:val="00F960C5"/>
    <w:rsid w:val="00F970AB"/>
    <w:rsid w:val="00F97E5F"/>
    <w:rsid w:val="00FA4C5D"/>
    <w:rsid w:val="00FB0678"/>
    <w:rsid w:val="00FB5F80"/>
    <w:rsid w:val="00FC3E98"/>
    <w:rsid w:val="00FC4714"/>
    <w:rsid w:val="00FC6007"/>
    <w:rsid w:val="00FC6129"/>
    <w:rsid w:val="00FC7A90"/>
    <w:rsid w:val="00FC7E24"/>
    <w:rsid w:val="00FD04DC"/>
    <w:rsid w:val="00FD12BA"/>
    <w:rsid w:val="00FE09D7"/>
    <w:rsid w:val="00FE1523"/>
    <w:rsid w:val="00FE2385"/>
    <w:rsid w:val="00FE2BD0"/>
    <w:rsid w:val="00FE2F4D"/>
    <w:rsid w:val="00FE36CB"/>
    <w:rsid w:val="00FE5365"/>
    <w:rsid w:val="00FE710B"/>
    <w:rsid w:val="00FF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93E6D1A"/>
  <w15:docId w15:val="{64511751-A23D-4566-BF7B-46FC8F04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0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0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  <w:style w:type="character" w:customStyle="1" w:styleId="Zkladntext3Char">
    <w:name w:val="Základní text 3 Char"/>
    <w:link w:val="Zkladntext3"/>
    <w:rsid w:val="00567A77"/>
    <w:rPr>
      <w:rFonts w:ascii="Courier New" w:hAnsi="Courier New" w:cs="Courier New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975028"/>
    <w:rPr>
      <w:rFonts w:ascii="Arial" w:hAnsi="Arial" w:cs="Arial"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5F166B"/>
    <w:pPr>
      <w:numPr>
        <w:numId w:val="26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5F166B"/>
    <w:rPr>
      <w:rFonts w:ascii="Candara" w:hAnsi="Candara" w:cs="Arial"/>
      <w:sz w:val="24"/>
      <w:szCs w:val="22"/>
      <w:lang w:eastAsia="en-US"/>
    </w:rPr>
  </w:style>
  <w:style w:type="paragraph" w:customStyle="1" w:styleId="bntext30">
    <w:name w:val="bntext3"/>
    <w:basedOn w:val="Normln"/>
    <w:rsid w:val="00762347"/>
    <w:pPr>
      <w:adjustRightInd/>
      <w:ind w:left="1021"/>
      <w:jc w:val="both"/>
      <w:textAlignment w:val="auto"/>
    </w:pPr>
    <w:rPr>
      <w:rFonts w:ascii="Arial" w:hAnsi="Arial" w:cs="Arial"/>
      <w:sz w:val="22"/>
      <w:szCs w:val="22"/>
    </w:rPr>
  </w:style>
  <w:style w:type="character" w:customStyle="1" w:styleId="TextkomenteChar">
    <w:name w:val="Text komentáře Char"/>
    <w:basedOn w:val="Standardnpsmoodstavce"/>
    <w:link w:val="Textkomente"/>
    <w:semiHidden/>
    <w:rsid w:val="00F50E83"/>
  </w:style>
  <w:style w:type="character" w:customStyle="1" w:styleId="Zkladntext2Char">
    <w:name w:val="Základní text 2 Char"/>
    <w:link w:val="Zkladntext2"/>
    <w:rsid w:val="00922D41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35958-B70F-42BB-B5B3-0E31AC51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17</Pages>
  <Words>6669</Words>
  <Characters>40738</Characters>
  <Application>Microsoft Office Word</Application>
  <DocSecurity>0</DocSecurity>
  <Lines>339</Lines>
  <Paragraphs>94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Procházková Lenka Bc.</cp:lastModifiedBy>
  <cp:revision>9</cp:revision>
  <cp:lastPrinted>2020-01-27T08:54:00Z</cp:lastPrinted>
  <dcterms:created xsi:type="dcterms:W3CDTF">2021-07-02T10:09:00Z</dcterms:created>
  <dcterms:modified xsi:type="dcterms:W3CDTF">2021-09-10T09:11:00Z</dcterms:modified>
</cp:coreProperties>
</file>